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2" w:rsidRDefault="00182192" w:rsidP="006F46C3">
      <w:pPr>
        <w:rPr>
          <w:b/>
          <w:sz w:val="22"/>
          <w:szCs w:val="22"/>
        </w:rPr>
      </w:pPr>
    </w:p>
    <w:p w:rsidR="006F46C3" w:rsidRPr="006F46C3" w:rsidRDefault="006F46C3" w:rsidP="006F46C3">
      <w:pPr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>S.C. COMCM S.A. CONSTANŢA</w:t>
      </w:r>
    </w:p>
    <w:p w:rsidR="006F46C3" w:rsidRDefault="006F46C3" w:rsidP="006F46C3">
      <w:pPr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 xml:space="preserve">Capital social </w:t>
      </w:r>
      <w:proofErr w:type="spellStart"/>
      <w:r w:rsidRPr="006F46C3">
        <w:rPr>
          <w:b/>
          <w:sz w:val="22"/>
          <w:szCs w:val="22"/>
        </w:rPr>
        <w:t>subscris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r w:rsidRPr="006F46C3">
        <w:rPr>
          <w:b/>
          <w:sz w:val="22"/>
          <w:szCs w:val="22"/>
        </w:rPr>
        <w:t>şi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proofErr w:type="gramStart"/>
      <w:r w:rsidRPr="006F46C3">
        <w:rPr>
          <w:b/>
          <w:sz w:val="22"/>
          <w:szCs w:val="22"/>
        </w:rPr>
        <w:t>vărsat</w:t>
      </w:r>
      <w:proofErr w:type="spellEnd"/>
      <w:r w:rsidRPr="006F46C3">
        <w:rPr>
          <w:b/>
          <w:sz w:val="22"/>
          <w:szCs w:val="22"/>
        </w:rPr>
        <w:t xml:space="preserve"> :</w:t>
      </w:r>
      <w:proofErr w:type="gramEnd"/>
      <w:r w:rsidRPr="006F46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23.631.667,80 lei</w:t>
      </w:r>
    </w:p>
    <w:p w:rsidR="006F46C3" w:rsidRDefault="008C110F" w:rsidP="006F46C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Număr</w:t>
      </w:r>
      <w:proofErr w:type="spellEnd"/>
      <w:r>
        <w:rPr>
          <w:b/>
          <w:sz w:val="22"/>
          <w:szCs w:val="22"/>
        </w:rPr>
        <w:t xml:space="preserve"> total </w:t>
      </w:r>
      <w:proofErr w:type="spellStart"/>
      <w:proofErr w:type="gramStart"/>
      <w:r>
        <w:rPr>
          <w:b/>
          <w:sz w:val="22"/>
          <w:szCs w:val="22"/>
        </w:rPr>
        <w:t>acţiuni</w:t>
      </w:r>
      <w:proofErr w:type="spellEnd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 xml:space="preserve"> </w:t>
      </w:r>
      <w:r w:rsidR="006F46C3">
        <w:rPr>
          <w:b/>
          <w:sz w:val="22"/>
          <w:szCs w:val="22"/>
        </w:rPr>
        <w:t>236.316.678</w:t>
      </w:r>
    </w:p>
    <w:p w:rsidR="006F46C3" w:rsidRDefault="006F46C3" w:rsidP="006F46C3">
      <w:pPr>
        <w:rPr>
          <w:b/>
          <w:sz w:val="22"/>
          <w:szCs w:val="22"/>
        </w:rPr>
      </w:pPr>
    </w:p>
    <w:p w:rsidR="0074469A" w:rsidRDefault="00182192" w:rsidP="00596819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Buletin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vot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prin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corespondenţă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persoane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74469A">
        <w:rPr>
          <w:b/>
          <w:sz w:val="22"/>
          <w:szCs w:val="22"/>
        </w:rPr>
        <w:t>juridice</w:t>
      </w:r>
      <w:proofErr w:type="spellEnd"/>
    </w:p>
    <w:p w:rsidR="00182192" w:rsidRDefault="006F46C3" w:rsidP="006F46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E804BA" w:rsidRPr="006F46C3" w:rsidRDefault="00E804BA" w:rsidP="006F46C3">
      <w:pPr>
        <w:rPr>
          <w:b/>
          <w:sz w:val="22"/>
          <w:szCs w:val="22"/>
        </w:rPr>
      </w:pPr>
    </w:p>
    <w:p w:rsidR="00127270" w:rsidRPr="006F46C3" w:rsidRDefault="00182192" w:rsidP="00C869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BULETIN DE VOT</w:t>
      </w:r>
    </w:p>
    <w:p w:rsidR="00226F8A" w:rsidRDefault="00226F8A" w:rsidP="00C8691E">
      <w:pPr>
        <w:jc w:val="both"/>
        <w:rPr>
          <w:b/>
          <w:sz w:val="22"/>
          <w:szCs w:val="22"/>
        </w:rPr>
      </w:pPr>
    </w:p>
    <w:p w:rsidR="00C8691E" w:rsidRPr="00904EB5" w:rsidRDefault="003D6C3E" w:rsidP="00C8691E">
      <w:pPr>
        <w:jc w:val="both"/>
        <w:rPr>
          <w:sz w:val="22"/>
          <w:szCs w:val="22"/>
        </w:rPr>
      </w:pPr>
      <w:proofErr w:type="spellStart"/>
      <w:r w:rsidRPr="006F46C3">
        <w:rPr>
          <w:sz w:val="22"/>
          <w:szCs w:val="22"/>
        </w:rPr>
        <w:t>Sub</w:t>
      </w:r>
      <w:r w:rsidR="00AE0BCF">
        <w:rPr>
          <w:sz w:val="22"/>
          <w:szCs w:val="22"/>
        </w:rPr>
        <w:t>s</w:t>
      </w:r>
      <w:r w:rsidR="0074469A">
        <w:rPr>
          <w:sz w:val="22"/>
          <w:szCs w:val="22"/>
        </w:rPr>
        <w:t>crisa</w:t>
      </w:r>
      <w:proofErr w:type="spellEnd"/>
      <w:r w:rsidR="0074469A">
        <w:rPr>
          <w:sz w:val="22"/>
          <w:szCs w:val="22"/>
        </w:rPr>
        <w:t>__</w:t>
      </w:r>
      <w:r w:rsidR="00AE0BCF">
        <w:rPr>
          <w:sz w:val="22"/>
          <w:szCs w:val="22"/>
        </w:rPr>
        <w:t>_____</w:t>
      </w:r>
      <w:r w:rsidR="00226F8A" w:rsidRPr="006F46C3">
        <w:rPr>
          <w:sz w:val="22"/>
          <w:szCs w:val="22"/>
        </w:rPr>
        <w:t>_____________________</w:t>
      </w:r>
      <w:r w:rsidR="00AE0BCF">
        <w:rPr>
          <w:sz w:val="22"/>
          <w:szCs w:val="22"/>
        </w:rPr>
        <w:t>_</w:t>
      </w:r>
      <w:proofErr w:type="gramStart"/>
      <w:r w:rsidR="00AE0BCF">
        <w:rPr>
          <w:sz w:val="22"/>
          <w:szCs w:val="22"/>
        </w:rPr>
        <w:t>_</w:t>
      </w:r>
      <w:r w:rsidR="00226F8A" w:rsidRPr="006F46C3">
        <w:rPr>
          <w:sz w:val="22"/>
          <w:szCs w:val="22"/>
        </w:rPr>
        <w:t xml:space="preserve"> ,</w:t>
      </w:r>
      <w:proofErr w:type="gramEnd"/>
      <w:r w:rsidR="00226F8A" w:rsidRPr="006F46C3">
        <w:rPr>
          <w:sz w:val="22"/>
          <w:szCs w:val="22"/>
        </w:rPr>
        <w:t xml:space="preserve"> </w:t>
      </w:r>
      <w:r w:rsidR="007C53D7">
        <w:rPr>
          <w:sz w:val="22"/>
          <w:szCs w:val="22"/>
        </w:rPr>
        <w:t xml:space="preserve">cu </w:t>
      </w:r>
      <w:proofErr w:type="spellStart"/>
      <w:r w:rsidR="007C53D7">
        <w:rPr>
          <w:sz w:val="22"/>
          <w:szCs w:val="22"/>
        </w:rPr>
        <w:t>sediul</w:t>
      </w:r>
      <w:proofErr w:type="spellEnd"/>
      <w:r w:rsidR="007C53D7">
        <w:rPr>
          <w:sz w:val="22"/>
          <w:szCs w:val="22"/>
        </w:rPr>
        <w:t xml:space="preserve"> </w:t>
      </w:r>
      <w:proofErr w:type="spellStart"/>
      <w:r w:rsidR="007C53D7">
        <w:rPr>
          <w:sz w:val="22"/>
          <w:szCs w:val="22"/>
        </w:rPr>
        <w:t>în</w:t>
      </w:r>
      <w:proofErr w:type="spellEnd"/>
      <w:r w:rsidR="007C53D7">
        <w:rPr>
          <w:sz w:val="22"/>
          <w:szCs w:val="22"/>
        </w:rPr>
        <w:t xml:space="preserve"> ________________, str._________________, nr.________, </w:t>
      </w:r>
      <w:proofErr w:type="spellStart"/>
      <w:r w:rsidR="007C53D7">
        <w:rPr>
          <w:sz w:val="22"/>
          <w:szCs w:val="22"/>
        </w:rPr>
        <w:t>judeţul_____________</w:t>
      </w:r>
      <w:r w:rsidR="0074469A">
        <w:rPr>
          <w:sz w:val="22"/>
          <w:szCs w:val="22"/>
        </w:rPr>
        <w:t>având</w:t>
      </w:r>
      <w:proofErr w:type="spellEnd"/>
      <w:r w:rsidR="0074469A">
        <w:rPr>
          <w:sz w:val="22"/>
          <w:szCs w:val="22"/>
        </w:rPr>
        <w:t xml:space="preserve"> </w:t>
      </w:r>
      <w:proofErr w:type="spellStart"/>
      <w:r w:rsidR="0074469A">
        <w:rPr>
          <w:sz w:val="22"/>
          <w:szCs w:val="22"/>
        </w:rPr>
        <w:t>codul</w:t>
      </w:r>
      <w:proofErr w:type="spellEnd"/>
      <w:r w:rsidR="0074469A">
        <w:rPr>
          <w:sz w:val="22"/>
          <w:szCs w:val="22"/>
        </w:rPr>
        <w:t xml:space="preserve"> </w:t>
      </w:r>
      <w:proofErr w:type="spellStart"/>
      <w:r w:rsidR="0074469A">
        <w:rPr>
          <w:sz w:val="22"/>
          <w:szCs w:val="22"/>
        </w:rPr>
        <w:t>unic</w:t>
      </w:r>
      <w:proofErr w:type="spellEnd"/>
      <w:r w:rsidR="0074469A">
        <w:rPr>
          <w:sz w:val="22"/>
          <w:szCs w:val="22"/>
        </w:rPr>
        <w:t xml:space="preserve"> de </w:t>
      </w:r>
      <w:proofErr w:type="spellStart"/>
      <w:r w:rsidR="0074469A">
        <w:rPr>
          <w:sz w:val="22"/>
          <w:szCs w:val="22"/>
        </w:rPr>
        <w:t>înregistrare</w:t>
      </w:r>
      <w:proofErr w:type="spellEnd"/>
      <w:r w:rsidR="0074469A">
        <w:rPr>
          <w:sz w:val="22"/>
          <w:szCs w:val="22"/>
        </w:rPr>
        <w:t xml:space="preserve"> ________________ , </w:t>
      </w:r>
      <w:proofErr w:type="spellStart"/>
      <w:r w:rsidR="007C53D7">
        <w:rPr>
          <w:sz w:val="22"/>
          <w:szCs w:val="22"/>
        </w:rPr>
        <w:t>înregistrată</w:t>
      </w:r>
      <w:proofErr w:type="spellEnd"/>
      <w:r w:rsidR="007C53D7">
        <w:rPr>
          <w:sz w:val="22"/>
          <w:szCs w:val="22"/>
        </w:rPr>
        <w:t xml:space="preserve"> la </w:t>
      </w:r>
      <w:proofErr w:type="spellStart"/>
      <w:r w:rsidR="007C53D7">
        <w:rPr>
          <w:sz w:val="22"/>
          <w:szCs w:val="22"/>
        </w:rPr>
        <w:t>Oficiul</w:t>
      </w:r>
      <w:proofErr w:type="spellEnd"/>
      <w:r w:rsidR="007C53D7">
        <w:rPr>
          <w:sz w:val="22"/>
          <w:szCs w:val="22"/>
        </w:rPr>
        <w:t xml:space="preserve"> </w:t>
      </w:r>
      <w:proofErr w:type="spellStart"/>
      <w:r w:rsidR="007C53D7">
        <w:rPr>
          <w:sz w:val="22"/>
          <w:szCs w:val="22"/>
        </w:rPr>
        <w:t>Registrul</w:t>
      </w:r>
      <w:proofErr w:type="spellEnd"/>
      <w:r w:rsidR="007C53D7">
        <w:rPr>
          <w:sz w:val="22"/>
          <w:szCs w:val="22"/>
        </w:rPr>
        <w:t xml:space="preserve"> </w:t>
      </w:r>
      <w:proofErr w:type="spellStart"/>
      <w:r w:rsidR="007C53D7">
        <w:rPr>
          <w:sz w:val="22"/>
          <w:szCs w:val="22"/>
        </w:rPr>
        <w:t>Comerţului</w:t>
      </w:r>
      <w:proofErr w:type="spellEnd"/>
      <w:r w:rsidR="007C53D7">
        <w:rPr>
          <w:sz w:val="22"/>
          <w:szCs w:val="22"/>
        </w:rPr>
        <w:t xml:space="preserve"> de </w:t>
      </w:r>
      <w:proofErr w:type="spellStart"/>
      <w:r w:rsidR="007C53D7">
        <w:rPr>
          <w:sz w:val="22"/>
          <w:szCs w:val="22"/>
        </w:rPr>
        <w:t>pe</w:t>
      </w:r>
      <w:proofErr w:type="spellEnd"/>
      <w:r w:rsidR="007C53D7">
        <w:rPr>
          <w:sz w:val="22"/>
          <w:szCs w:val="22"/>
        </w:rPr>
        <w:t xml:space="preserve"> </w:t>
      </w:r>
      <w:proofErr w:type="spellStart"/>
      <w:r w:rsidR="007C53D7">
        <w:rPr>
          <w:sz w:val="22"/>
          <w:szCs w:val="22"/>
        </w:rPr>
        <w:t>lângă</w:t>
      </w:r>
      <w:proofErr w:type="spellEnd"/>
      <w:r w:rsidR="007C53D7">
        <w:rPr>
          <w:sz w:val="22"/>
          <w:szCs w:val="22"/>
        </w:rPr>
        <w:t xml:space="preserve"> </w:t>
      </w:r>
      <w:proofErr w:type="spellStart"/>
      <w:r w:rsidR="007C53D7">
        <w:rPr>
          <w:sz w:val="22"/>
          <w:szCs w:val="22"/>
        </w:rPr>
        <w:t>Tribunalul</w:t>
      </w:r>
      <w:proofErr w:type="spellEnd"/>
      <w:r w:rsidR="007C53D7">
        <w:rPr>
          <w:sz w:val="22"/>
          <w:szCs w:val="22"/>
        </w:rPr>
        <w:t xml:space="preserve"> ________________sub nr. J__/___/____</w:t>
      </w:r>
      <w:proofErr w:type="spellStart"/>
      <w:r w:rsidR="0074469A">
        <w:rPr>
          <w:sz w:val="22"/>
          <w:szCs w:val="22"/>
        </w:rPr>
        <w:t>reprezentată</w:t>
      </w:r>
      <w:proofErr w:type="spellEnd"/>
      <w:r w:rsidR="0074469A">
        <w:rPr>
          <w:sz w:val="22"/>
          <w:szCs w:val="22"/>
        </w:rPr>
        <w:t xml:space="preserve"> legal </w:t>
      </w:r>
      <w:proofErr w:type="spellStart"/>
      <w:r w:rsidR="0074469A">
        <w:rPr>
          <w:sz w:val="22"/>
          <w:szCs w:val="22"/>
        </w:rPr>
        <w:t>prin</w:t>
      </w:r>
      <w:proofErr w:type="spellEnd"/>
      <w:r w:rsidR="0074469A">
        <w:rPr>
          <w:sz w:val="22"/>
          <w:szCs w:val="22"/>
        </w:rPr>
        <w:t xml:space="preserve"> ______________________________, </w:t>
      </w:r>
      <w:proofErr w:type="spellStart"/>
      <w:r w:rsidR="0074469A">
        <w:rPr>
          <w:sz w:val="22"/>
          <w:szCs w:val="22"/>
        </w:rPr>
        <w:t>în</w:t>
      </w:r>
      <w:proofErr w:type="spellEnd"/>
      <w:r w:rsidR="0074469A">
        <w:rPr>
          <w:sz w:val="22"/>
          <w:szCs w:val="22"/>
        </w:rPr>
        <w:t xml:space="preserve"> </w:t>
      </w:r>
      <w:proofErr w:type="spellStart"/>
      <w:r w:rsidR="0074469A">
        <w:rPr>
          <w:sz w:val="22"/>
          <w:szCs w:val="22"/>
        </w:rPr>
        <w:t>calitate</w:t>
      </w:r>
      <w:proofErr w:type="spellEnd"/>
      <w:r w:rsidR="0074469A">
        <w:rPr>
          <w:sz w:val="22"/>
          <w:szCs w:val="22"/>
        </w:rPr>
        <w:t xml:space="preserve"> de ___________________, </w:t>
      </w:r>
      <w:proofErr w:type="spellStart"/>
      <w:r w:rsidR="0074469A">
        <w:rPr>
          <w:sz w:val="22"/>
          <w:szCs w:val="22"/>
        </w:rPr>
        <w:t>deţinătoare</w:t>
      </w:r>
      <w:proofErr w:type="spellEnd"/>
      <w:r w:rsidR="0074469A">
        <w:rPr>
          <w:sz w:val="22"/>
          <w:szCs w:val="22"/>
        </w:rPr>
        <w:t xml:space="preserve"> a </w:t>
      </w:r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unui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număr</w:t>
      </w:r>
      <w:proofErr w:type="spellEnd"/>
      <w:r w:rsidR="00226F8A" w:rsidRPr="006F46C3">
        <w:rPr>
          <w:sz w:val="22"/>
          <w:szCs w:val="22"/>
        </w:rPr>
        <w:t xml:space="preserve"> de ______</w:t>
      </w:r>
      <w:proofErr w:type="spellStart"/>
      <w:r w:rsidR="00226F8A" w:rsidRPr="006F46C3">
        <w:rPr>
          <w:sz w:val="22"/>
          <w:szCs w:val="22"/>
        </w:rPr>
        <w:t>acţiuni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AE0BCF">
        <w:rPr>
          <w:sz w:val="22"/>
          <w:szCs w:val="22"/>
        </w:rPr>
        <w:t>emise</w:t>
      </w:r>
      <w:proofErr w:type="spellEnd"/>
      <w:r w:rsidR="00AE0BCF">
        <w:rPr>
          <w:sz w:val="22"/>
          <w:szCs w:val="22"/>
        </w:rPr>
        <w:t xml:space="preserve"> de SC COMCM S.A. </w:t>
      </w:r>
      <w:r w:rsidR="00226F8A" w:rsidRPr="006F46C3">
        <w:rPr>
          <w:sz w:val="22"/>
          <w:szCs w:val="22"/>
        </w:rPr>
        <w:t xml:space="preserve">, </w:t>
      </w:r>
      <w:proofErr w:type="spellStart"/>
      <w:r w:rsidR="00226F8A" w:rsidRPr="006F46C3">
        <w:rPr>
          <w:sz w:val="22"/>
          <w:szCs w:val="22"/>
        </w:rPr>
        <w:t>reprezentâ</w:t>
      </w:r>
      <w:r w:rsidR="00CB68F9">
        <w:rPr>
          <w:sz w:val="22"/>
          <w:szCs w:val="22"/>
        </w:rPr>
        <w:t>nd</w:t>
      </w:r>
      <w:proofErr w:type="spellEnd"/>
      <w:r w:rsidR="00CB68F9">
        <w:rPr>
          <w:sz w:val="22"/>
          <w:szCs w:val="22"/>
        </w:rPr>
        <w:t xml:space="preserve"> ______% din </w:t>
      </w:r>
      <w:proofErr w:type="spellStart"/>
      <w:r w:rsidR="00CB68F9">
        <w:rPr>
          <w:sz w:val="22"/>
          <w:szCs w:val="22"/>
        </w:rPr>
        <w:t>capitalul</w:t>
      </w:r>
      <w:proofErr w:type="spellEnd"/>
      <w:r w:rsidR="00CB68F9">
        <w:rPr>
          <w:sz w:val="22"/>
          <w:szCs w:val="22"/>
        </w:rPr>
        <w:t xml:space="preserve"> social</w:t>
      </w:r>
      <w:r w:rsidR="00226F8A" w:rsidRPr="006F46C3">
        <w:rPr>
          <w:sz w:val="22"/>
          <w:szCs w:val="22"/>
        </w:rPr>
        <w:t xml:space="preserve">, care </w:t>
      </w:r>
      <w:proofErr w:type="spellStart"/>
      <w:r w:rsidR="00226F8A" w:rsidRPr="006F46C3">
        <w:rPr>
          <w:sz w:val="22"/>
          <w:szCs w:val="22"/>
        </w:rPr>
        <w:t>îmi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AE0BCF">
        <w:rPr>
          <w:sz w:val="22"/>
          <w:szCs w:val="22"/>
        </w:rPr>
        <w:t>conferă</w:t>
      </w:r>
      <w:proofErr w:type="spellEnd"/>
      <w:r w:rsidR="006F46C3">
        <w:rPr>
          <w:sz w:val="22"/>
          <w:szCs w:val="22"/>
        </w:rPr>
        <w:t xml:space="preserve"> </w:t>
      </w:r>
      <w:proofErr w:type="spellStart"/>
      <w:r w:rsidR="006F46C3">
        <w:rPr>
          <w:sz w:val="22"/>
          <w:szCs w:val="22"/>
        </w:rPr>
        <w:t>dreptul</w:t>
      </w:r>
      <w:proofErr w:type="spellEnd"/>
      <w:r w:rsidR="006F46C3">
        <w:rPr>
          <w:sz w:val="22"/>
          <w:szCs w:val="22"/>
        </w:rPr>
        <w:t xml:space="preserve"> la un </w:t>
      </w:r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număr</w:t>
      </w:r>
      <w:proofErr w:type="spellEnd"/>
      <w:r w:rsidR="00226F8A" w:rsidRPr="006F46C3">
        <w:rPr>
          <w:sz w:val="22"/>
          <w:szCs w:val="22"/>
        </w:rPr>
        <w:t xml:space="preserve"> de ________ </w:t>
      </w:r>
      <w:proofErr w:type="spellStart"/>
      <w:r w:rsidR="00226F8A" w:rsidRPr="006F46C3">
        <w:rPr>
          <w:sz w:val="22"/>
          <w:szCs w:val="22"/>
        </w:rPr>
        <w:t>voturi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în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cadrul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adunării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generale</w:t>
      </w:r>
      <w:proofErr w:type="spellEnd"/>
      <w:r w:rsidR="00226F8A" w:rsidRPr="006F46C3">
        <w:rPr>
          <w:sz w:val="22"/>
          <w:szCs w:val="22"/>
        </w:rPr>
        <w:t xml:space="preserve"> </w:t>
      </w:r>
      <w:proofErr w:type="spellStart"/>
      <w:r w:rsidR="00226F8A" w:rsidRPr="006F46C3">
        <w:rPr>
          <w:sz w:val="22"/>
          <w:szCs w:val="22"/>
        </w:rPr>
        <w:t>ordinare</w:t>
      </w:r>
      <w:proofErr w:type="spellEnd"/>
      <w:r w:rsidR="00226F8A" w:rsidRPr="006F46C3">
        <w:rPr>
          <w:sz w:val="22"/>
          <w:szCs w:val="22"/>
        </w:rPr>
        <w:t xml:space="preserve"> a </w:t>
      </w:r>
      <w:proofErr w:type="spellStart"/>
      <w:r w:rsidR="00226F8A" w:rsidRPr="006F46C3">
        <w:rPr>
          <w:sz w:val="22"/>
          <w:szCs w:val="22"/>
        </w:rPr>
        <w:t>acţionarilor</w:t>
      </w:r>
      <w:proofErr w:type="spellEnd"/>
      <w:r w:rsidR="00226F8A" w:rsidRPr="006F46C3">
        <w:rPr>
          <w:sz w:val="22"/>
          <w:szCs w:val="22"/>
        </w:rPr>
        <w:t xml:space="preserve"> S.C. COMCM S.A.  </w:t>
      </w:r>
      <w:proofErr w:type="gramStart"/>
      <w:r w:rsidR="00CB68F9">
        <w:rPr>
          <w:sz w:val="22"/>
          <w:szCs w:val="22"/>
        </w:rPr>
        <w:t xml:space="preserve">din </w:t>
      </w:r>
      <w:r w:rsidR="00C8691E" w:rsidRPr="00904EB5">
        <w:rPr>
          <w:sz w:val="22"/>
          <w:szCs w:val="22"/>
        </w:rPr>
        <w:t xml:space="preserve"> data</w:t>
      </w:r>
      <w:proofErr w:type="gramEnd"/>
      <w:r w:rsidR="00C8691E" w:rsidRPr="00904EB5">
        <w:rPr>
          <w:sz w:val="22"/>
          <w:szCs w:val="22"/>
        </w:rPr>
        <w:t xml:space="preserve"> de </w:t>
      </w:r>
      <w:r w:rsidR="008C110F">
        <w:rPr>
          <w:b/>
          <w:sz w:val="22"/>
          <w:szCs w:val="22"/>
        </w:rPr>
        <w:t xml:space="preserve">23  </w:t>
      </w:r>
      <w:proofErr w:type="spellStart"/>
      <w:r w:rsidR="008C110F">
        <w:rPr>
          <w:b/>
          <w:sz w:val="22"/>
          <w:szCs w:val="22"/>
        </w:rPr>
        <w:t>septembrie</w:t>
      </w:r>
      <w:proofErr w:type="spellEnd"/>
      <w:r w:rsidR="008C110F">
        <w:rPr>
          <w:b/>
          <w:sz w:val="22"/>
          <w:szCs w:val="22"/>
        </w:rPr>
        <w:t xml:space="preserve"> </w:t>
      </w:r>
      <w:r w:rsidR="00C8691E" w:rsidRPr="00904EB5">
        <w:rPr>
          <w:b/>
          <w:sz w:val="22"/>
          <w:szCs w:val="22"/>
        </w:rPr>
        <w:t>2011</w:t>
      </w:r>
      <w:r w:rsidR="00C8691E" w:rsidRPr="00904EB5">
        <w:rPr>
          <w:sz w:val="22"/>
          <w:szCs w:val="22"/>
        </w:rPr>
        <w:t xml:space="preserve">, </w:t>
      </w:r>
      <w:proofErr w:type="spellStart"/>
      <w:r w:rsidR="00C8691E" w:rsidRPr="00904EB5">
        <w:rPr>
          <w:sz w:val="22"/>
          <w:szCs w:val="22"/>
        </w:rPr>
        <w:t>ora</w:t>
      </w:r>
      <w:proofErr w:type="spellEnd"/>
      <w:r w:rsidR="00C8691E" w:rsidRPr="00904EB5">
        <w:rPr>
          <w:sz w:val="22"/>
          <w:szCs w:val="22"/>
        </w:rPr>
        <w:t xml:space="preserve"> </w:t>
      </w:r>
      <w:r w:rsidR="008C110F">
        <w:rPr>
          <w:b/>
          <w:sz w:val="22"/>
          <w:szCs w:val="22"/>
        </w:rPr>
        <w:t>12</w:t>
      </w:r>
      <w:r w:rsidR="00C8691E" w:rsidRPr="00904EB5">
        <w:rPr>
          <w:b/>
          <w:sz w:val="22"/>
          <w:szCs w:val="22"/>
        </w:rPr>
        <w:t>:00</w:t>
      </w:r>
      <w:r w:rsidR="00C8691E" w:rsidRPr="00CB68F9">
        <w:rPr>
          <w:sz w:val="22"/>
          <w:szCs w:val="22"/>
        </w:rPr>
        <w:t>,</w:t>
      </w:r>
      <w:r w:rsidR="008C110F">
        <w:rPr>
          <w:sz w:val="22"/>
          <w:szCs w:val="22"/>
        </w:rPr>
        <w:t xml:space="preserve">  in  </w:t>
      </w:r>
      <w:proofErr w:type="spellStart"/>
      <w:r w:rsidR="00C8691E" w:rsidRPr="00904EB5">
        <w:rPr>
          <w:sz w:val="22"/>
          <w:szCs w:val="22"/>
        </w:rPr>
        <w:t>Municipiul</w:t>
      </w:r>
      <w:proofErr w:type="spellEnd"/>
      <w:r w:rsidR="00C8691E" w:rsidRPr="00904EB5">
        <w:rPr>
          <w:sz w:val="22"/>
          <w:szCs w:val="22"/>
        </w:rPr>
        <w:t xml:space="preserve">  Brasov, </w:t>
      </w:r>
      <w:proofErr w:type="spellStart"/>
      <w:r w:rsidR="00C8691E" w:rsidRPr="00904EB5">
        <w:rPr>
          <w:sz w:val="22"/>
          <w:szCs w:val="22"/>
        </w:rPr>
        <w:t>strada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Nicolae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Iorga</w:t>
      </w:r>
      <w:proofErr w:type="spellEnd"/>
      <w:r w:rsidR="00C8691E" w:rsidRPr="00904EB5">
        <w:rPr>
          <w:sz w:val="22"/>
          <w:szCs w:val="22"/>
        </w:rPr>
        <w:t xml:space="preserve"> nr. 2, </w:t>
      </w:r>
      <w:proofErr w:type="spellStart"/>
      <w:r w:rsidR="00C8691E" w:rsidRPr="00904EB5">
        <w:rPr>
          <w:sz w:val="22"/>
          <w:szCs w:val="22"/>
        </w:rPr>
        <w:t>s</w:t>
      </w:r>
      <w:r w:rsidR="00C8691E">
        <w:rPr>
          <w:sz w:val="22"/>
          <w:szCs w:val="22"/>
        </w:rPr>
        <w:t>tabilită</w:t>
      </w:r>
      <w:proofErr w:type="spellEnd"/>
      <w:r w:rsidR="00C8691E">
        <w:rPr>
          <w:sz w:val="22"/>
          <w:szCs w:val="22"/>
        </w:rPr>
        <w:t xml:space="preserve"> </w:t>
      </w:r>
      <w:proofErr w:type="spellStart"/>
      <w:r w:rsidR="00C8691E">
        <w:rPr>
          <w:sz w:val="22"/>
          <w:szCs w:val="22"/>
        </w:rPr>
        <w:t>pentru</w:t>
      </w:r>
      <w:proofErr w:type="spellEnd"/>
      <w:r w:rsidR="00C8691E">
        <w:rPr>
          <w:sz w:val="22"/>
          <w:szCs w:val="22"/>
        </w:rPr>
        <w:t xml:space="preserve"> prima </w:t>
      </w:r>
      <w:proofErr w:type="spellStart"/>
      <w:r w:rsidR="00C8691E">
        <w:rPr>
          <w:sz w:val="22"/>
          <w:szCs w:val="22"/>
        </w:rPr>
        <w:t>convocare</w:t>
      </w:r>
      <w:proofErr w:type="spellEnd"/>
      <w:r w:rsidR="00C8691E" w:rsidRPr="00904EB5">
        <w:rPr>
          <w:sz w:val="22"/>
          <w:szCs w:val="22"/>
        </w:rPr>
        <w:t xml:space="preserve">, </w:t>
      </w:r>
      <w:proofErr w:type="spellStart"/>
      <w:r w:rsidR="00C8691E" w:rsidRPr="00904EB5">
        <w:rPr>
          <w:sz w:val="22"/>
          <w:szCs w:val="22"/>
        </w:rPr>
        <w:t>sau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în</w:t>
      </w:r>
      <w:proofErr w:type="spellEnd"/>
      <w:r w:rsidR="00C8691E" w:rsidRPr="00904EB5">
        <w:rPr>
          <w:sz w:val="22"/>
          <w:szCs w:val="22"/>
        </w:rPr>
        <w:t xml:space="preserve"> data de </w:t>
      </w:r>
      <w:r w:rsidR="008C110F">
        <w:rPr>
          <w:b/>
          <w:sz w:val="22"/>
          <w:szCs w:val="22"/>
        </w:rPr>
        <w:t xml:space="preserve">24 </w:t>
      </w:r>
      <w:proofErr w:type="spellStart"/>
      <w:r w:rsidR="008C110F">
        <w:rPr>
          <w:b/>
          <w:sz w:val="22"/>
          <w:szCs w:val="22"/>
        </w:rPr>
        <w:t>septembrie</w:t>
      </w:r>
      <w:proofErr w:type="spellEnd"/>
      <w:r w:rsidR="008C110F">
        <w:rPr>
          <w:b/>
          <w:sz w:val="22"/>
          <w:szCs w:val="22"/>
        </w:rPr>
        <w:t xml:space="preserve"> </w:t>
      </w:r>
      <w:r w:rsidR="00C8691E" w:rsidRPr="003275B6">
        <w:rPr>
          <w:b/>
          <w:sz w:val="22"/>
          <w:szCs w:val="22"/>
        </w:rPr>
        <w:t>2011</w:t>
      </w:r>
      <w:r w:rsidR="00C8691E" w:rsidRPr="00904EB5">
        <w:rPr>
          <w:sz w:val="22"/>
          <w:szCs w:val="22"/>
        </w:rPr>
        <w:t xml:space="preserve"> la </w:t>
      </w:r>
      <w:proofErr w:type="spellStart"/>
      <w:r w:rsidR="00C8691E" w:rsidRPr="00904EB5">
        <w:rPr>
          <w:sz w:val="22"/>
          <w:szCs w:val="22"/>
        </w:rPr>
        <w:t>aceeaşi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oră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şi</w:t>
      </w:r>
      <w:proofErr w:type="spellEnd"/>
      <w:r w:rsidR="00C8691E" w:rsidRPr="00904EB5">
        <w:rPr>
          <w:sz w:val="22"/>
          <w:szCs w:val="22"/>
        </w:rPr>
        <w:t xml:space="preserve"> la </w:t>
      </w:r>
      <w:proofErr w:type="spellStart"/>
      <w:r w:rsidR="00C8691E" w:rsidRPr="00904EB5">
        <w:rPr>
          <w:sz w:val="22"/>
          <w:szCs w:val="22"/>
        </w:rPr>
        <w:t>aceeaşi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adresă</w:t>
      </w:r>
      <w:proofErr w:type="spellEnd"/>
      <w:r w:rsidR="00C8691E" w:rsidRPr="00904EB5">
        <w:rPr>
          <w:sz w:val="22"/>
          <w:szCs w:val="22"/>
        </w:rPr>
        <w:t xml:space="preserve">, </w:t>
      </w:r>
      <w:proofErr w:type="spellStart"/>
      <w:r w:rsidR="00C8691E" w:rsidRPr="00904EB5">
        <w:rPr>
          <w:sz w:val="22"/>
          <w:szCs w:val="22"/>
        </w:rPr>
        <w:t>stab</w:t>
      </w:r>
      <w:r w:rsidR="008C110F">
        <w:rPr>
          <w:sz w:val="22"/>
          <w:szCs w:val="22"/>
        </w:rPr>
        <w:t>ilită</w:t>
      </w:r>
      <w:proofErr w:type="spellEnd"/>
      <w:r w:rsidR="008C110F">
        <w:rPr>
          <w:sz w:val="22"/>
          <w:szCs w:val="22"/>
        </w:rPr>
        <w:t xml:space="preserve"> ca </w:t>
      </w:r>
      <w:proofErr w:type="spellStart"/>
      <w:r w:rsidR="008C110F">
        <w:rPr>
          <w:sz w:val="22"/>
          <w:szCs w:val="22"/>
        </w:rPr>
        <w:t>fiind</w:t>
      </w:r>
      <w:proofErr w:type="spellEnd"/>
      <w:r w:rsidR="008C110F">
        <w:rPr>
          <w:sz w:val="22"/>
          <w:szCs w:val="22"/>
        </w:rPr>
        <w:t xml:space="preserve"> a </w:t>
      </w:r>
      <w:proofErr w:type="spellStart"/>
      <w:r w:rsidR="008C110F">
        <w:rPr>
          <w:sz w:val="22"/>
          <w:szCs w:val="22"/>
        </w:rPr>
        <w:t>doua</w:t>
      </w:r>
      <w:proofErr w:type="spellEnd"/>
      <w:r w:rsidR="008C110F">
        <w:rPr>
          <w:sz w:val="22"/>
          <w:szCs w:val="22"/>
        </w:rPr>
        <w:t xml:space="preserve"> </w:t>
      </w:r>
      <w:proofErr w:type="spellStart"/>
      <w:r w:rsidR="008C110F">
        <w:rPr>
          <w:sz w:val="22"/>
          <w:szCs w:val="22"/>
        </w:rPr>
        <w:t>convocare</w:t>
      </w:r>
      <w:proofErr w:type="spellEnd"/>
      <w:r w:rsidR="00C8691E" w:rsidRPr="00904EB5">
        <w:rPr>
          <w:sz w:val="22"/>
          <w:szCs w:val="22"/>
        </w:rPr>
        <w:t xml:space="preserve">, </w:t>
      </w:r>
      <w:proofErr w:type="spellStart"/>
      <w:r w:rsidR="00C8691E" w:rsidRPr="00904EB5">
        <w:rPr>
          <w:sz w:val="22"/>
          <w:szCs w:val="22"/>
        </w:rPr>
        <w:t>în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cazul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în</w:t>
      </w:r>
      <w:proofErr w:type="spellEnd"/>
      <w:r w:rsidR="00C8691E" w:rsidRPr="00904EB5">
        <w:rPr>
          <w:sz w:val="22"/>
          <w:szCs w:val="22"/>
        </w:rPr>
        <w:t xml:space="preserve"> care </w:t>
      </w:r>
      <w:proofErr w:type="spellStart"/>
      <w:r w:rsidR="00C8691E" w:rsidRPr="00904EB5">
        <w:rPr>
          <w:sz w:val="22"/>
          <w:szCs w:val="22"/>
        </w:rPr>
        <w:t>cea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dintâi</w:t>
      </w:r>
      <w:proofErr w:type="spellEnd"/>
      <w:r w:rsidR="00C8691E" w:rsidRPr="00904EB5">
        <w:rPr>
          <w:sz w:val="22"/>
          <w:szCs w:val="22"/>
        </w:rPr>
        <w:t xml:space="preserve"> nu s-</w:t>
      </w:r>
      <w:proofErr w:type="spellStart"/>
      <w:r w:rsidR="00C8691E" w:rsidRPr="00904EB5">
        <w:rPr>
          <w:sz w:val="22"/>
          <w:szCs w:val="22"/>
        </w:rPr>
        <w:t>ar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putea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desfăşura</w:t>
      </w:r>
      <w:proofErr w:type="spellEnd"/>
      <w:r w:rsidR="00C8691E" w:rsidRPr="00904EB5">
        <w:rPr>
          <w:sz w:val="22"/>
          <w:szCs w:val="22"/>
        </w:rPr>
        <w:t>,</w:t>
      </w:r>
      <w:r w:rsidR="00C8691E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îmi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exercit</w:t>
      </w:r>
      <w:proofErr w:type="spellEnd"/>
      <w:r w:rsidR="00C8691E" w:rsidRPr="00904EB5">
        <w:rPr>
          <w:sz w:val="22"/>
          <w:szCs w:val="22"/>
        </w:rPr>
        <w:t xml:space="preserve">  </w:t>
      </w:r>
      <w:proofErr w:type="spellStart"/>
      <w:r w:rsidR="00C8691E" w:rsidRPr="00904EB5">
        <w:rPr>
          <w:sz w:val="22"/>
          <w:szCs w:val="22"/>
        </w:rPr>
        <w:t>dreptul</w:t>
      </w:r>
      <w:proofErr w:type="spellEnd"/>
      <w:r w:rsidR="00C8691E" w:rsidRPr="00904EB5">
        <w:rPr>
          <w:sz w:val="22"/>
          <w:szCs w:val="22"/>
        </w:rPr>
        <w:t xml:space="preserve"> de </w:t>
      </w:r>
      <w:proofErr w:type="spellStart"/>
      <w:r w:rsidR="00C8691E" w:rsidRPr="00904EB5">
        <w:rPr>
          <w:sz w:val="22"/>
          <w:szCs w:val="22"/>
        </w:rPr>
        <w:t>vot</w:t>
      </w:r>
      <w:proofErr w:type="spellEnd"/>
      <w:r w:rsidR="00C8691E" w:rsidRPr="00904EB5">
        <w:rPr>
          <w:sz w:val="22"/>
          <w:szCs w:val="22"/>
        </w:rPr>
        <w:t xml:space="preserve">  </w:t>
      </w:r>
      <w:proofErr w:type="spellStart"/>
      <w:r w:rsidR="00C8691E" w:rsidRPr="00904EB5">
        <w:rPr>
          <w:sz w:val="22"/>
          <w:szCs w:val="22"/>
        </w:rPr>
        <w:t>aferent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deţinerilor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mele</w:t>
      </w:r>
      <w:proofErr w:type="spellEnd"/>
      <w:r w:rsidR="00C8691E" w:rsidRPr="00904EB5">
        <w:rPr>
          <w:sz w:val="22"/>
          <w:szCs w:val="22"/>
        </w:rPr>
        <w:t xml:space="preserve"> </w:t>
      </w:r>
      <w:proofErr w:type="spellStart"/>
      <w:r w:rsidR="00C8691E" w:rsidRPr="00904EB5">
        <w:rPr>
          <w:sz w:val="22"/>
          <w:szCs w:val="22"/>
        </w:rPr>
        <w:t>înregistrate</w:t>
      </w:r>
      <w:proofErr w:type="spellEnd"/>
      <w:r w:rsidR="00C8691E" w:rsidRPr="00904EB5">
        <w:rPr>
          <w:sz w:val="22"/>
          <w:szCs w:val="22"/>
        </w:rPr>
        <w:t xml:space="preserve"> la data de </w:t>
      </w:r>
      <w:proofErr w:type="spellStart"/>
      <w:r w:rsidR="00C8691E" w:rsidRPr="00904EB5">
        <w:rPr>
          <w:sz w:val="22"/>
          <w:szCs w:val="22"/>
        </w:rPr>
        <w:t>refe</w:t>
      </w:r>
      <w:r w:rsidR="008C110F">
        <w:rPr>
          <w:sz w:val="22"/>
          <w:szCs w:val="22"/>
        </w:rPr>
        <w:t>rinţă</w:t>
      </w:r>
      <w:proofErr w:type="spellEnd"/>
      <w:r w:rsidR="008C110F">
        <w:rPr>
          <w:sz w:val="22"/>
          <w:szCs w:val="22"/>
        </w:rPr>
        <w:t xml:space="preserve"> </w:t>
      </w:r>
      <w:proofErr w:type="spellStart"/>
      <w:r w:rsidR="008C110F">
        <w:rPr>
          <w:sz w:val="22"/>
          <w:szCs w:val="22"/>
        </w:rPr>
        <w:t>în</w:t>
      </w:r>
      <w:proofErr w:type="spellEnd"/>
      <w:r w:rsidR="008C110F">
        <w:rPr>
          <w:sz w:val="22"/>
          <w:szCs w:val="22"/>
        </w:rPr>
        <w:t xml:space="preserve"> </w:t>
      </w:r>
      <w:proofErr w:type="spellStart"/>
      <w:r w:rsidR="008C110F">
        <w:rPr>
          <w:sz w:val="22"/>
          <w:szCs w:val="22"/>
        </w:rPr>
        <w:t>Registrul</w:t>
      </w:r>
      <w:proofErr w:type="spellEnd"/>
      <w:r w:rsidR="008C110F">
        <w:rPr>
          <w:sz w:val="22"/>
          <w:szCs w:val="22"/>
        </w:rPr>
        <w:t xml:space="preserve"> </w:t>
      </w:r>
      <w:proofErr w:type="spellStart"/>
      <w:r w:rsidR="008C110F">
        <w:rPr>
          <w:sz w:val="22"/>
          <w:szCs w:val="22"/>
        </w:rPr>
        <w:t>Acţionarilor</w:t>
      </w:r>
      <w:proofErr w:type="spellEnd"/>
      <w:r w:rsidR="00C8691E" w:rsidRPr="00904EB5">
        <w:rPr>
          <w:sz w:val="22"/>
          <w:szCs w:val="22"/>
        </w:rPr>
        <w:t xml:space="preserve">, </w:t>
      </w:r>
      <w:proofErr w:type="spellStart"/>
      <w:r w:rsidR="00C8691E" w:rsidRPr="00904EB5">
        <w:rPr>
          <w:sz w:val="22"/>
          <w:szCs w:val="22"/>
        </w:rPr>
        <w:t>după</w:t>
      </w:r>
      <w:proofErr w:type="spellEnd"/>
      <w:r w:rsidR="00C8691E" w:rsidRPr="00904EB5">
        <w:rPr>
          <w:sz w:val="22"/>
          <w:szCs w:val="22"/>
        </w:rPr>
        <w:t xml:space="preserve"> cum </w:t>
      </w:r>
      <w:proofErr w:type="spellStart"/>
      <w:r w:rsidR="00C8691E" w:rsidRPr="00904EB5">
        <w:rPr>
          <w:sz w:val="22"/>
          <w:szCs w:val="22"/>
        </w:rPr>
        <w:t>urmează</w:t>
      </w:r>
      <w:proofErr w:type="spellEnd"/>
      <w:r w:rsidR="00C8691E" w:rsidRPr="00904EB5">
        <w:rPr>
          <w:sz w:val="22"/>
          <w:szCs w:val="22"/>
        </w:rPr>
        <w:t xml:space="preserve"> :</w:t>
      </w:r>
    </w:p>
    <w:p w:rsidR="008C110F" w:rsidRDefault="008C110F" w:rsidP="00C8691E">
      <w:pPr>
        <w:jc w:val="both"/>
        <w:rPr>
          <w:sz w:val="22"/>
          <w:szCs w:val="22"/>
          <w:rtl/>
        </w:rPr>
      </w:pPr>
    </w:p>
    <w:tbl>
      <w:tblPr>
        <w:tblStyle w:val="TableGrid"/>
        <w:tblW w:w="10598" w:type="dxa"/>
        <w:tblLook w:val="04A0"/>
      </w:tblPr>
      <w:tblGrid>
        <w:gridCol w:w="8046"/>
        <w:gridCol w:w="709"/>
        <w:gridCol w:w="796"/>
        <w:gridCol w:w="1047"/>
      </w:tblGrid>
      <w:tr w:rsidR="008C110F" w:rsidRPr="00904EB5" w:rsidTr="00122631">
        <w:tc>
          <w:tcPr>
            <w:tcW w:w="8046" w:type="dxa"/>
          </w:tcPr>
          <w:p w:rsidR="008C110F" w:rsidRPr="00904EB5" w:rsidRDefault="008C110F" w:rsidP="001226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EB5">
              <w:rPr>
                <w:b/>
                <w:sz w:val="22"/>
                <w:szCs w:val="22"/>
              </w:rPr>
              <w:t>Punctele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din </w:t>
            </w:r>
            <w:proofErr w:type="spellStart"/>
            <w:r w:rsidRPr="00904EB5">
              <w:rPr>
                <w:b/>
                <w:sz w:val="22"/>
                <w:szCs w:val="22"/>
              </w:rPr>
              <w:t>ordinea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904EB5">
              <w:rPr>
                <w:b/>
                <w:sz w:val="22"/>
                <w:szCs w:val="22"/>
              </w:rPr>
              <w:t>zi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supuse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votului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în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Adunarea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Generală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904EB5">
              <w:rPr>
                <w:b/>
                <w:sz w:val="22"/>
                <w:szCs w:val="22"/>
              </w:rPr>
              <w:t>Acţionarilor</w:t>
            </w:r>
            <w:proofErr w:type="spellEnd"/>
          </w:p>
        </w:tc>
        <w:tc>
          <w:tcPr>
            <w:tcW w:w="709" w:type="dxa"/>
          </w:tcPr>
          <w:p w:rsidR="008C110F" w:rsidRPr="00904EB5" w:rsidRDefault="008C110F" w:rsidP="00122631">
            <w:pPr>
              <w:jc w:val="center"/>
              <w:rPr>
                <w:b/>
                <w:sz w:val="22"/>
                <w:szCs w:val="22"/>
              </w:rPr>
            </w:pPr>
            <w:r w:rsidRPr="00904EB5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96" w:type="dxa"/>
          </w:tcPr>
          <w:p w:rsidR="008C110F" w:rsidRPr="00904EB5" w:rsidRDefault="008C110F" w:rsidP="00122631">
            <w:pPr>
              <w:jc w:val="center"/>
              <w:rPr>
                <w:b/>
                <w:sz w:val="22"/>
                <w:szCs w:val="22"/>
              </w:rPr>
            </w:pPr>
            <w:r w:rsidRPr="00904EB5"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1047" w:type="dxa"/>
          </w:tcPr>
          <w:p w:rsidR="008C110F" w:rsidRPr="00904EB5" w:rsidRDefault="008C110F" w:rsidP="001226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EB5">
              <w:rPr>
                <w:b/>
                <w:sz w:val="22"/>
                <w:szCs w:val="22"/>
              </w:rPr>
              <w:t>Abţinere</w:t>
            </w:r>
            <w:proofErr w:type="spellEnd"/>
          </w:p>
        </w:tc>
      </w:tr>
      <w:tr w:rsidR="008C110F" w:rsidRPr="00904EB5" w:rsidTr="00122631">
        <w:tc>
          <w:tcPr>
            <w:tcW w:w="8046" w:type="dxa"/>
          </w:tcPr>
          <w:p w:rsidR="008C110F" w:rsidRPr="00733E54" w:rsidRDefault="008C110F" w:rsidP="008C110F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Aprobarea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criteriilor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minime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trebuie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le </w:t>
            </w:r>
            <w:proofErr w:type="spellStart"/>
            <w:r w:rsidRPr="00733E54">
              <w:rPr>
                <w:sz w:val="24"/>
                <w:szCs w:val="24"/>
              </w:rPr>
              <w:t>indeplineasca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persoanele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vor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avea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calitatea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 cu mandate </w:t>
            </w:r>
            <w:proofErr w:type="spellStart"/>
            <w:r w:rsidRPr="00733E54">
              <w:rPr>
                <w:sz w:val="24"/>
                <w:szCs w:val="24"/>
              </w:rPr>
              <w:t>ai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societatii</w:t>
            </w:r>
            <w:proofErr w:type="spellEnd"/>
            <w:r w:rsidRPr="00733E54">
              <w:rPr>
                <w:sz w:val="24"/>
                <w:szCs w:val="24"/>
              </w:rPr>
              <w:t xml:space="preserve">  in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31/ 1990 </w:t>
            </w:r>
            <w:proofErr w:type="spellStart"/>
            <w:r w:rsidRPr="00733E54">
              <w:rPr>
                <w:sz w:val="24"/>
                <w:szCs w:val="24"/>
              </w:rPr>
              <w:t>republicata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anume</w:t>
            </w:r>
            <w:proofErr w:type="spellEnd"/>
            <w:r w:rsidRPr="00733E54">
              <w:rPr>
                <w:sz w:val="24"/>
                <w:szCs w:val="24"/>
              </w:rPr>
              <w:t xml:space="preserve">: </w:t>
            </w:r>
            <w:proofErr w:type="spellStart"/>
            <w:r w:rsidRPr="00733E54">
              <w:rPr>
                <w:sz w:val="24"/>
                <w:szCs w:val="24"/>
              </w:rPr>
              <w:t>criterii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obiective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precum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nu </w:t>
            </w:r>
            <w:proofErr w:type="spellStart"/>
            <w:r w:rsidRPr="00733E54">
              <w:rPr>
                <w:sz w:val="24"/>
                <w:szCs w:val="24"/>
              </w:rPr>
              <w:t>fi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falimentat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introduca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insolventa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vreo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societatea</w:t>
            </w:r>
            <w:proofErr w:type="spellEnd"/>
            <w:r w:rsidRPr="00733E54">
              <w:rPr>
                <w:sz w:val="24"/>
                <w:szCs w:val="24"/>
              </w:rPr>
              <w:t xml:space="preserve"> la care </w:t>
            </w:r>
            <w:proofErr w:type="spellStart"/>
            <w:r w:rsidRPr="00733E54">
              <w:rPr>
                <w:sz w:val="24"/>
                <w:szCs w:val="24"/>
              </w:rPr>
              <w:t>acestia</w:t>
            </w:r>
            <w:proofErr w:type="spellEnd"/>
            <w:r w:rsidRPr="00733E54">
              <w:rPr>
                <w:sz w:val="24"/>
                <w:szCs w:val="24"/>
              </w:rPr>
              <w:t xml:space="preserve"> au </w:t>
            </w:r>
            <w:proofErr w:type="spellStart"/>
            <w:r w:rsidRPr="00733E54">
              <w:rPr>
                <w:sz w:val="24"/>
                <w:szCs w:val="24"/>
              </w:rPr>
              <w:t>fost</w:t>
            </w:r>
            <w:proofErr w:type="spellEnd"/>
            <w:r w:rsidRPr="00733E54">
              <w:rPr>
                <w:sz w:val="24"/>
                <w:szCs w:val="24"/>
              </w:rPr>
              <w:t xml:space="preserve"> administrator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conditii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pregatire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profesionala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experienta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domeniu</w:t>
            </w:r>
            <w:proofErr w:type="spellEnd"/>
            <w:r w:rsidRPr="00733E54">
              <w:rPr>
                <w:sz w:val="24"/>
                <w:szCs w:val="24"/>
              </w:rPr>
              <w:t xml:space="preserve">. </w:t>
            </w:r>
            <w:proofErr w:type="spellStart"/>
            <w:r w:rsidRPr="00733E54">
              <w:rPr>
                <w:sz w:val="24"/>
                <w:szCs w:val="24"/>
              </w:rPr>
              <w:t>Actualii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 nu </w:t>
            </w:r>
            <w:proofErr w:type="spellStart"/>
            <w:r w:rsidRPr="00733E54">
              <w:rPr>
                <w:sz w:val="24"/>
                <w:szCs w:val="24"/>
              </w:rPr>
              <w:t>sunt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numiti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respectarea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8C110F" w:rsidRPr="00904EB5" w:rsidTr="00324E60">
        <w:tc>
          <w:tcPr>
            <w:tcW w:w="8046" w:type="dxa"/>
          </w:tcPr>
          <w:p w:rsidR="008C110F" w:rsidRPr="00733E54" w:rsidRDefault="008C110F" w:rsidP="008C110F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Alegerea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metoda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votului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cumulativ</w:t>
            </w:r>
            <w:proofErr w:type="spellEnd"/>
            <w:r w:rsidRPr="00733E54">
              <w:rPr>
                <w:sz w:val="24"/>
                <w:szCs w:val="24"/>
              </w:rPr>
              <w:t xml:space="preserve">, conform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297/2004, art. 235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Regulamentului</w:t>
            </w:r>
            <w:proofErr w:type="spellEnd"/>
            <w:r w:rsidRPr="00733E54">
              <w:rPr>
                <w:sz w:val="24"/>
                <w:szCs w:val="24"/>
              </w:rPr>
              <w:t xml:space="preserve"> CNVM nr. 1/ 2006 art. </w:t>
            </w:r>
            <w:proofErr w:type="gramStart"/>
            <w:r w:rsidRPr="00733E54">
              <w:rPr>
                <w:sz w:val="24"/>
                <w:szCs w:val="24"/>
              </w:rPr>
              <w:t>124 alin.2.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desemnat</w:t>
            </w:r>
            <w:proofErr w:type="spellEnd"/>
            <w:r w:rsidRPr="00733E54">
              <w:rPr>
                <w:sz w:val="24"/>
                <w:szCs w:val="24"/>
              </w:rPr>
              <w:t xml:space="preserve">  in</w:t>
            </w:r>
            <w:proofErr w:type="gramEnd"/>
            <w:r w:rsidRPr="00733E54">
              <w:rPr>
                <w:sz w:val="24"/>
                <w:szCs w:val="24"/>
              </w:rPr>
              <w:t xml:space="preserve"> data de 26.04.2011 nu a </w:t>
            </w:r>
            <w:proofErr w:type="spellStart"/>
            <w:r w:rsidRPr="00733E54">
              <w:rPr>
                <w:sz w:val="24"/>
                <w:szCs w:val="24"/>
              </w:rPr>
              <w:t>functionat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conformitate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prevederile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31/ 1990 </w:t>
            </w:r>
            <w:proofErr w:type="spellStart"/>
            <w:r w:rsidRPr="00733E54">
              <w:rPr>
                <w:sz w:val="24"/>
                <w:szCs w:val="24"/>
              </w:rPr>
              <w:t>republicata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nu a </w:t>
            </w:r>
            <w:proofErr w:type="spellStart"/>
            <w:r w:rsidRPr="00733E54">
              <w:rPr>
                <w:sz w:val="24"/>
                <w:szCs w:val="24"/>
              </w:rPr>
              <w:t>avut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nicio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sedinta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intruneasca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normele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C110F" w:rsidRPr="008C110F" w:rsidRDefault="008C110F" w:rsidP="00122631">
            <w:pPr>
              <w:rPr>
                <w:b/>
              </w:rPr>
            </w:pPr>
            <w:r w:rsidRPr="008C110F">
              <w:rPr>
                <w:b/>
              </w:rPr>
              <w:t xml:space="preserve">VOT SECRET CF. INSTRUCTIUNI. </w:t>
            </w:r>
          </w:p>
          <w:p w:rsidR="008C110F" w:rsidRPr="00904EB5" w:rsidRDefault="008C110F" w:rsidP="00122631"/>
        </w:tc>
      </w:tr>
      <w:tr w:rsidR="008C110F" w:rsidRPr="00904EB5" w:rsidTr="00122631">
        <w:tc>
          <w:tcPr>
            <w:tcW w:w="8046" w:type="dxa"/>
          </w:tcPr>
          <w:p w:rsidR="008C110F" w:rsidRPr="00733E54" w:rsidRDefault="008C110F" w:rsidP="008C110F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Anularea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deciziilor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din </w:t>
            </w:r>
            <w:proofErr w:type="spellStart"/>
            <w:r w:rsidRPr="00733E54">
              <w:rPr>
                <w:sz w:val="24"/>
                <w:szCs w:val="24"/>
              </w:rPr>
              <w:t>perioada</w:t>
            </w:r>
            <w:proofErr w:type="spellEnd"/>
            <w:r w:rsidRPr="00733E54">
              <w:rPr>
                <w:sz w:val="24"/>
                <w:szCs w:val="24"/>
              </w:rPr>
              <w:t xml:space="preserve"> 26.04.2011-18.07.2011 </w:t>
            </w:r>
            <w:proofErr w:type="spellStart"/>
            <w:r w:rsidRPr="00733E54">
              <w:rPr>
                <w:sz w:val="24"/>
                <w:szCs w:val="24"/>
              </w:rPr>
              <w:t>avand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vedere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acestea</w:t>
            </w:r>
            <w:proofErr w:type="spellEnd"/>
            <w:r w:rsidRPr="00733E54">
              <w:rPr>
                <w:sz w:val="24"/>
                <w:szCs w:val="24"/>
              </w:rPr>
              <w:t xml:space="preserve"> nu au </w:t>
            </w:r>
            <w:proofErr w:type="spellStart"/>
            <w:r w:rsidRPr="00733E54">
              <w:rPr>
                <w:sz w:val="24"/>
                <w:szCs w:val="24"/>
              </w:rPr>
              <w:t>indeplinit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normele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8C110F" w:rsidRPr="00904EB5" w:rsidTr="00122631">
        <w:tc>
          <w:tcPr>
            <w:tcW w:w="8046" w:type="dxa"/>
          </w:tcPr>
          <w:p w:rsidR="008C110F" w:rsidRPr="00733E54" w:rsidRDefault="008C110F" w:rsidP="008C110F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Desemnarea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Presedinte</w:t>
            </w:r>
            <w:proofErr w:type="spellEnd"/>
            <w:r w:rsidRPr="00733E54">
              <w:rPr>
                <w:sz w:val="24"/>
                <w:szCs w:val="24"/>
              </w:rPr>
              <w:t xml:space="preserve"> al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al S.C. SCUT S.A.  </w:t>
            </w:r>
            <w:proofErr w:type="gramStart"/>
            <w:r w:rsidRPr="00733E54">
              <w:rPr>
                <w:sz w:val="24"/>
                <w:szCs w:val="24"/>
              </w:rPr>
              <w:t>a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domnului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Fratila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Constantin</w:t>
            </w:r>
            <w:proofErr w:type="spellEnd"/>
            <w:r w:rsidRPr="00733E54">
              <w:rPr>
                <w:sz w:val="24"/>
                <w:szCs w:val="24"/>
              </w:rPr>
              <w:t xml:space="preserve">  care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detinerea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directa</w:t>
            </w:r>
            <w:proofErr w:type="spellEnd"/>
            <w:r w:rsidRPr="00733E54">
              <w:rPr>
                <w:sz w:val="24"/>
                <w:szCs w:val="24"/>
              </w:rPr>
              <w:t xml:space="preserve"> de 32,766 %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detinerea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indirecta</w:t>
            </w:r>
            <w:proofErr w:type="spellEnd"/>
            <w:r w:rsidRPr="00733E54">
              <w:rPr>
                <w:sz w:val="24"/>
                <w:szCs w:val="24"/>
              </w:rPr>
              <w:t xml:space="preserve">   de  </w:t>
            </w:r>
            <w:proofErr w:type="spellStart"/>
            <w:r w:rsidRPr="00733E54">
              <w:rPr>
                <w:sz w:val="24"/>
                <w:szCs w:val="24"/>
              </w:rPr>
              <w:t>de</w:t>
            </w:r>
            <w:proofErr w:type="spellEnd"/>
            <w:r w:rsidRPr="00733E54">
              <w:rPr>
                <w:sz w:val="24"/>
                <w:szCs w:val="24"/>
              </w:rPr>
              <w:t xml:space="preserve"> 20,206% </w:t>
            </w:r>
            <w:proofErr w:type="spellStart"/>
            <w:r w:rsidRPr="00733E54">
              <w:rPr>
                <w:sz w:val="24"/>
                <w:szCs w:val="24"/>
              </w:rPr>
              <w:t>cumuleaza</w:t>
            </w:r>
            <w:proofErr w:type="spellEnd"/>
            <w:r w:rsidRPr="00733E54">
              <w:rPr>
                <w:sz w:val="24"/>
                <w:szCs w:val="24"/>
              </w:rPr>
              <w:t xml:space="preserve"> o </w:t>
            </w:r>
            <w:proofErr w:type="spellStart"/>
            <w:r w:rsidRPr="00733E54">
              <w:rPr>
                <w:sz w:val="24"/>
                <w:szCs w:val="24"/>
              </w:rPr>
              <w:t>detinere</w:t>
            </w:r>
            <w:proofErr w:type="spellEnd"/>
            <w:r w:rsidRPr="00733E54">
              <w:rPr>
                <w:sz w:val="24"/>
                <w:szCs w:val="24"/>
              </w:rPr>
              <w:t xml:space="preserve"> de 52, 972% din </w:t>
            </w:r>
            <w:proofErr w:type="spellStart"/>
            <w:r w:rsidRPr="00733E54">
              <w:rPr>
                <w:sz w:val="24"/>
                <w:szCs w:val="24"/>
              </w:rPr>
              <w:t>capitalul</w:t>
            </w:r>
            <w:proofErr w:type="spellEnd"/>
            <w:r w:rsidRPr="00733E54">
              <w:rPr>
                <w:sz w:val="24"/>
                <w:szCs w:val="24"/>
              </w:rPr>
              <w:t xml:space="preserve"> social  al SCUT S.A. 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fiind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majoritar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unei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propuse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catre</w:t>
            </w:r>
            <w:proofErr w:type="spellEnd"/>
            <w:r w:rsidRPr="00733E54">
              <w:rPr>
                <w:sz w:val="24"/>
                <w:szCs w:val="24"/>
              </w:rPr>
              <w:t xml:space="preserve"> dl. </w:t>
            </w:r>
            <w:proofErr w:type="spellStart"/>
            <w:r w:rsidRPr="00733E54">
              <w:rPr>
                <w:sz w:val="24"/>
                <w:szCs w:val="24"/>
              </w:rPr>
              <w:t>Fratila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Constantin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motivatia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fiind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aceea</w:t>
            </w:r>
            <w:proofErr w:type="spellEnd"/>
            <w:r w:rsidRPr="00733E54">
              <w:rPr>
                <w:sz w:val="24"/>
                <w:szCs w:val="24"/>
              </w:rPr>
              <w:t xml:space="preserve"> ca SIF </w:t>
            </w:r>
            <w:proofErr w:type="gramStart"/>
            <w:r w:rsidRPr="00733E54">
              <w:rPr>
                <w:sz w:val="24"/>
                <w:szCs w:val="24"/>
              </w:rPr>
              <w:t>TRANSILVANIA  are</w:t>
            </w:r>
            <w:proofErr w:type="gram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reprezentanti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Consiliul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2 </w:t>
            </w:r>
            <w:proofErr w:type="spellStart"/>
            <w:r w:rsidRPr="00733E54">
              <w:rPr>
                <w:sz w:val="24"/>
                <w:szCs w:val="24"/>
              </w:rPr>
              <w:t>administratori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desi</w:t>
            </w:r>
            <w:proofErr w:type="spellEnd"/>
            <w:r w:rsidRPr="00733E54">
              <w:rPr>
                <w:sz w:val="24"/>
                <w:szCs w:val="24"/>
              </w:rPr>
              <w:t xml:space="preserve"> are o </w:t>
            </w:r>
            <w:proofErr w:type="spellStart"/>
            <w:r w:rsidRPr="00733E54">
              <w:rPr>
                <w:sz w:val="24"/>
                <w:szCs w:val="24"/>
              </w:rPr>
              <w:t>detinere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indirecta</w:t>
            </w:r>
            <w:proofErr w:type="spellEnd"/>
            <w:r w:rsidRPr="00733E54">
              <w:rPr>
                <w:sz w:val="24"/>
                <w:szCs w:val="24"/>
              </w:rPr>
              <w:t xml:space="preserve"> de 36, 50% din </w:t>
            </w:r>
            <w:proofErr w:type="spellStart"/>
            <w:r w:rsidRPr="00733E54">
              <w:rPr>
                <w:sz w:val="24"/>
                <w:szCs w:val="24"/>
              </w:rPr>
              <w:t>capitalul</w:t>
            </w:r>
            <w:proofErr w:type="spellEnd"/>
            <w:r w:rsidRPr="00733E54">
              <w:rPr>
                <w:sz w:val="24"/>
                <w:szCs w:val="24"/>
              </w:rPr>
              <w:t xml:space="preserve"> social. </w:t>
            </w:r>
            <w:proofErr w:type="spellStart"/>
            <w:r w:rsidRPr="00733E54">
              <w:rPr>
                <w:sz w:val="24"/>
                <w:szCs w:val="24"/>
              </w:rPr>
              <w:t>Justificarea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acestui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punct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ordinea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zi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aceea</w:t>
            </w:r>
            <w:proofErr w:type="spellEnd"/>
            <w:r w:rsidRPr="00733E54">
              <w:rPr>
                <w:sz w:val="24"/>
                <w:szCs w:val="24"/>
              </w:rPr>
              <w:t xml:space="preserve"> ca la </w:t>
            </w:r>
            <w:proofErr w:type="spellStart"/>
            <w:r w:rsidRPr="00733E54">
              <w:rPr>
                <w:sz w:val="24"/>
                <w:szCs w:val="24"/>
              </w:rPr>
              <w:t>primul</w:t>
            </w:r>
            <w:proofErr w:type="spellEnd"/>
            <w:r w:rsidRPr="00733E54">
              <w:rPr>
                <w:sz w:val="24"/>
                <w:szCs w:val="24"/>
              </w:rPr>
              <w:t xml:space="preserve"> A.G.A.  </w:t>
            </w:r>
            <w:proofErr w:type="gramStart"/>
            <w:r w:rsidRPr="00733E54">
              <w:rPr>
                <w:sz w:val="24"/>
                <w:szCs w:val="24"/>
              </w:rPr>
              <w:t>al</w:t>
            </w:r>
            <w:proofErr w:type="gramEnd"/>
            <w:r w:rsidRPr="00733E54">
              <w:rPr>
                <w:sz w:val="24"/>
                <w:szCs w:val="24"/>
              </w:rPr>
              <w:t xml:space="preserve"> SCUT S.A. se </w:t>
            </w:r>
            <w:proofErr w:type="spellStart"/>
            <w:r w:rsidRPr="00733E54">
              <w:rPr>
                <w:sz w:val="24"/>
                <w:szCs w:val="24"/>
              </w:rPr>
              <w:t>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alege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presedintele</w:t>
            </w:r>
            <w:proofErr w:type="spellEnd"/>
            <w:r w:rsidRPr="00733E54">
              <w:rPr>
                <w:sz w:val="24"/>
                <w:szCs w:val="24"/>
              </w:rPr>
              <w:t xml:space="preserve"> C.A.  </w:t>
            </w:r>
            <w:proofErr w:type="gramStart"/>
            <w:r w:rsidRPr="00733E54">
              <w:rPr>
                <w:sz w:val="24"/>
                <w:szCs w:val="24"/>
              </w:rPr>
              <w:t>al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respectivei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societati</w:t>
            </w:r>
            <w:proofErr w:type="spellEnd"/>
            <w:r w:rsidRPr="00733E54">
              <w:rPr>
                <w:sz w:val="24"/>
                <w:szCs w:val="24"/>
              </w:rPr>
              <w:t xml:space="preserve">  la care S.C. COMCM S.A. 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actionar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majoritar</w:t>
            </w:r>
            <w:proofErr w:type="spellEnd"/>
            <w:r w:rsidRPr="00733E54">
              <w:rPr>
                <w:sz w:val="24"/>
                <w:szCs w:val="24"/>
              </w:rPr>
              <w:t xml:space="preserve"> cu 64, 0071%.</w:t>
            </w:r>
          </w:p>
          <w:p w:rsidR="008C110F" w:rsidRPr="00733E54" w:rsidRDefault="008C110F" w:rsidP="0012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8C110F" w:rsidRPr="00904EB5" w:rsidTr="00122631">
        <w:tc>
          <w:tcPr>
            <w:tcW w:w="8046" w:type="dxa"/>
          </w:tcPr>
          <w:p w:rsidR="008C110F" w:rsidRPr="00733E54" w:rsidRDefault="008C110F" w:rsidP="008C110F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Aprobarea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formularii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unei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plangerii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penale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impotriva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fostului</w:t>
            </w:r>
            <w:proofErr w:type="spellEnd"/>
            <w:r w:rsidRPr="00733E54">
              <w:rPr>
                <w:sz w:val="24"/>
                <w:szCs w:val="24"/>
              </w:rPr>
              <w:t xml:space="preserve"> administrator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</w:t>
            </w:r>
            <w:proofErr w:type="spellEnd"/>
            <w:r w:rsidRPr="00733E54">
              <w:rPr>
                <w:sz w:val="24"/>
                <w:szCs w:val="24"/>
              </w:rPr>
              <w:t xml:space="preserve"> al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al COMCM S.A. Stan </w:t>
            </w:r>
            <w:proofErr w:type="spellStart"/>
            <w:r w:rsidRPr="00733E54">
              <w:rPr>
                <w:sz w:val="24"/>
                <w:szCs w:val="24"/>
              </w:rPr>
              <w:t>Iulian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Presedintelui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– Director General al SIF TRANSILVANIA </w:t>
            </w:r>
            <w:proofErr w:type="spellStart"/>
            <w:r w:rsidRPr="00733E54">
              <w:rPr>
                <w:sz w:val="24"/>
                <w:szCs w:val="24"/>
              </w:rPr>
              <w:t>Fercala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Mihai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pentru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inselaciune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abuz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serviciu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lastRenderedPageBreak/>
              <w:t>prezentarea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situatii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financiare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nereale</w:t>
            </w:r>
            <w:proofErr w:type="spellEnd"/>
            <w:r w:rsidRPr="00733E54">
              <w:rPr>
                <w:sz w:val="24"/>
                <w:szCs w:val="24"/>
              </w:rPr>
              <w:t xml:space="preserve">, cu </w:t>
            </w:r>
            <w:proofErr w:type="spellStart"/>
            <w:r w:rsidRPr="00733E54">
              <w:rPr>
                <w:sz w:val="24"/>
                <w:szCs w:val="24"/>
              </w:rPr>
              <w:t>ocazia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tranzactionarii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actiunilor</w:t>
            </w:r>
            <w:proofErr w:type="spellEnd"/>
            <w:r w:rsidRPr="00733E54">
              <w:rPr>
                <w:sz w:val="24"/>
                <w:szCs w:val="24"/>
              </w:rPr>
              <w:t xml:space="preserve"> S.C. SCUT S.A.,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care SIF TRANSILVANIA, </w:t>
            </w:r>
            <w:proofErr w:type="spellStart"/>
            <w:r w:rsidRPr="00733E54">
              <w:rPr>
                <w:sz w:val="24"/>
                <w:szCs w:val="24"/>
              </w:rPr>
              <w:t>respectiv</w:t>
            </w:r>
            <w:proofErr w:type="spellEnd"/>
            <w:r w:rsidRPr="00733E54">
              <w:rPr>
                <w:sz w:val="24"/>
                <w:szCs w:val="24"/>
              </w:rPr>
              <w:t xml:space="preserve"> COMCM S.A. , la o </w:t>
            </w:r>
            <w:proofErr w:type="spellStart"/>
            <w:r w:rsidRPr="00733E54">
              <w:rPr>
                <w:sz w:val="24"/>
                <w:szCs w:val="24"/>
              </w:rPr>
              <w:t>valoare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mult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peste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reala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tranzactie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este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suspecta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fiind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nelegala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8C110F" w:rsidRPr="00904EB5" w:rsidTr="00122631">
        <w:tc>
          <w:tcPr>
            <w:tcW w:w="8046" w:type="dxa"/>
          </w:tcPr>
          <w:p w:rsidR="008C110F" w:rsidRPr="00733E54" w:rsidRDefault="008C110F" w:rsidP="008C110F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lastRenderedPageBreak/>
              <w:t>Mandatarea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persoanei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sa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reprezinte</w:t>
            </w:r>
            <w:proofErr w:type="spellEnd"/>
            <w:r w:rsidRPr="00733E54">
              <w:rPr>
                <w:sz w:val="24"/>
                <w:szCs w:val="24"/>
              </w:rPr>
              <w:t xml:space="preserve"> COMCM S.A. in </w:t>
            </w:r>
            <w:proofErr w:type="spellStart"/>
            <w:r w:rsidRPr="00733E54">
              <w:rPr>
                <w:sz w:val="24"/>
                <w:szCs w:val="24"/>
              </w:rPr>
              <w:t>Adunarea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Generala</w:t>
            </w:r>
            <w:proofErr w:type="spellEnd"/>
            <w:r w:rsidRPr="00733E54">
              <w:rPr>
                <w:sz w:val="24"/>
                <w:szCs w:val="24"/>
              </w:rPr>
              <w:t xml:space="preserve"> a S.C. SCUT S.A. </w:t>
            </w:r>
            <w:proofErr w:type="spellStart"/>
            <w:r w:rsidRPr="00733E54">
              <w:rPr>
                <w:sz w:val="24"/>
                <w:szCs w:val="24"/>
              </w:rPr>
              <w:t>ce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alege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de la </w:t>
            </w:r>
            <w:proofErr w:type="spellStart"/>
            <w:r w:rsidRPr="00733E54">
              <w:rPr>
                <w:sz w:val="24"/>
                <w:szCs w:val="24"/>
              </w:rPr>
              <w:t>acesta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societate</w:t>
            </w:r>
            <w:proofErr w:type="spellEnd"/>
            <w:r w:rsidRPr="00733E5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8C110F" w:rsidRPr="00904EB5" w:rsidTr="00122631">
        <w:tc>
          <w:tcPr>
            <w:tcW w:w="8046" w:type="dxa"/>
          </w:tcPr>
          <w:p w:rsidR="008C110F" w:rsidRPr="00324E60" w:rsidRDefault="008C110F" w:rsidP="00122631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Stabilirea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datei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gramStart"/>
            <w:r w:rsidRPr="00733E54">
              <w:rPr>
                <w:sz w:val="24"/>
                <w:szCs w:val="24"/>
              </w:rPr>
              <w:t>de  5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octombrie</w:t>
            </w:r>
            <w:proofErr w:type="spellEnd"/>
            <w:r w:rsidRPr="00733E54">
              <w:rPr>
                <w:sz w:val="24"/>
                <w:szCs w:val="24"/>
              </w:rPr>
              <w:t xml:space="preserve"> 2011, ca data de </w:t>
            </w:r>
            <w:proofErr w:type="spellStart"/>
            <w:r w:rsidRPr="00733E54">
              <w:rPr>
                <w:sz w:val="24"/>
                <w:szCs w:val="24"/>
              </w:rPr>
              <w:t>inregistrare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pentru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identificarea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actionarilor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asupra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carora</w:t>
            </w:r>
            <w:proofErr w:type="spellEnd"/>
            <w:r w:rsidRPr="00733E54">
              <w:rPr>
                <w:sz w:val="24"/>
                <w:szCs w:val="24"/>
              </w:rPr>
              <w:t xml:space="preserve"> se </w:t>
            </w:r>
            <w:proofErr w:type="spellStart"/>
            <w:r w:rsidRPr="00733E54">
              <w:rPr>
                <w:sz w:val="24"/>
                <w:szCs w:val="24"/>
              </w:rPr>
              <w:t>resfrang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efectele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Hotararilor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Adunarii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Generale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Ordinare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Actionarilor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conformitate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prevederile</w:t>
            </w:r>
            <w:proofErr w:type="spellEnd"/>
            <w:r w:rsidRPr="00733E54">
              <w:rPr>
                <w:sz w:val="24"/>
                <w:szCs w:val="24"/>
              </w:rPr>
              <w:t xml:space="preserve"> art. </w:t>
            </w:r>
            <w:proofErr w:type="gramStart"/>
            <w:r w:rsidRPr="00733E54">
              <w:rPr>
                <w:sz w:val="24"/>
                <w:szCs w:val="24"/>
              </w:rPr>
              <w:t xml:space="preserve">238 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nr. 297/ 2004 </w:t>
            </w:r>
            <w:proofErr w:type="spellStart"/>
            <w:r w:rsidRPr="00733E54">
              <w:rPr>
                <w:sz w:val="24"/>
                <w:szCs w:val="24"/>
              </w:rPr>
              <w:t>privind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piata</w:t>
            </w:r>
            <w:proofErr w:type="spellEnd"/>
            <w:r w:rsidRPr="00733E54">
              <w:rPr>
                <w:sz w:val="24"/>
                <w:szCs w:val="24"/>
              </w:rPr>
              <w:t xml:space="preserve"> de capital. </w:t>
            </w:r>
          </w:p>
        </w:tc>
        <w:tc>
          <w:tcPr>
            <w:tcW w:w="709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8C110F" w:rsidRPr="00904EB5" w:rsidRDefault="008C110F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324E60" w:rsidRPr="00904EB5" w:rsidTr="00C5028E">
        <w:tc>
          <w:tcPr>
            <w:tcW w:w="8046" w:type="dxa"/>
          </w:tcPr>
          <w:p w:rsidR="00324E60" w:rsidRPr="00EC383A" w:rsidRDefault="00324E60" w:rsidP="00324E6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evaluare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inregistrat</w:t>
            </w:r>
            <w:proofErr w:type="spellEnd"/>
            <w:r w:rsidRPr="00EC383A">
              <w:rPr>
                <w:sz w:val="24"/>
                <w:szCs w:val="24"/>
              </w:rPr>
              <w:t xml:space="preserve"> la S.C. COMCM S.A. sub </w:t>
            </w:r>
            <w:proofErr w:type="spellStart"/>
            <w:r w:rsidRPr="00EC383A">
              <w:rPr>
                <w:sz w:val="24"/>
                <w:szCs w:val="24"/>
              </w:rPr>
              <w:t>numarul</w:t>
            </w:r>
            <w:proofErr w:type="spellEnd"/>
            <w:r w:rsidRPr="00EC383A">
              <w:rPr>
                <w:sz w:val="24"/>
                <w:szCs w:val="24"/>
              </w:rPr>
              <w:t xml:space="preserve"> 680/24.09.2010 in care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reevaluat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terenul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apartinand</w:t>
            </w:r>
            <w:proofErr w:type="spellEnd"/>
            <w:r w:rsidRPr="00EC383A">
              <w:rPr>
                <w:sz w:val="24"/>
                <w:szCs w:val="24"/>
              </w:rPr>
              <w:t xml:space="preserve"> S.C. COMCM S.A., </w:t>
            </w:r>
            <w:proofErr w:type="spellStart"/>
            <w:r w:rsidRPr="00EC383A">
              <w:rPr>
                <w:sz w:val="24"/>
                <w:szCs w:val="24"/>
              </w:rPr>
              <w:t>situat</w:t>
            </w:r>
            <w:proofErr w:type="spellEnd"/>
            <w:r w:rsidRPr="00EC383A">
              <w:rPr>
                <w:sz w:val="24"/>
                <w:szCs w:val="24"/>
              </w:rPr>
              <w:t xml:space="preserve"> in Constanta, b-</w:t>
            </w:r>
            <w:proofErr w:type="spellStart"/>
            <w:r w:rsidRPr="00EC383A">
              <w:rPr>
                <w:sz w:val="24"/>
                <w:szCs w:val="24"/>
              </w:rPr>
              <w:t>dul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Aurel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Vlaicu</w:t>
            </w:r>
            <w:proofErr w:type="spellEnd"/>
            <w:r w:rsidRPr="00EC383A">
              <w:rPr>
                <w:sz w:val="24"/>
                <w:szCs w:val="24"/>
              </w:rPr>
              <w:t xml:space="preserve">, nr. 144, in </w:t>
            </w:r>
            <w:proofErr w:type="spellStart"/>
            <w:r w:rsidRPr="00EC383A">
              <w:rPr>
                <w:sz w:val="24"/>
                <w:szCs w:val="24"/>
              </w:rPr>
              <w:t>suprafata</w:t>
            </w:r>
            <w:proofErr w:type="spellEnd"/>
            <w:r w:rsidRPr="00EC383A">
              <w:rPr>
                <w:sz w:val="24"/>
                <w:szCs w:val="24"/>
              </w:rPr>
              <w:t xml:space="preserve"> de 200.092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proofErr w:type="gramStart"/>
            <w:r w:rsidRPr="00EC383A">
              <w:rPr>
                <w:sz w:val="24"/>
                <w:szCs w:val="24"/>
              </w:rPr>
              <w:t>..</w:t>
            </w:r>
            <w:proofErr w:type="gramEnd"/>
            <w:r w:rsidRPr="00EC383A">
              <w:rPr>
                <w:sz w:val="24"/>
                <w:szCs w:val="24"/>
              </w:rPr>
              <w:t xml:space="preserve"> Conform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mentionat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de 50 euro/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In </w:t>
            </w:r>
            <w:proofErr w:type="spellStart"/>
            <w:r w:rsidRPr="00EC383A">
              <w:rPr>
                <w:sz w:val="24"/>
                <w:szCs w:val="24"/>
              </w:rPr>
              <w:t>aceste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conditii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r w:rsidRPr="00EC383A">
              <w:rPr>
                <w:sz w:val="24"/>
                <w:szCs w:val="24"/>
              </w:rPr>
              <w:t>propun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situat</w:t>
            </w:r>
            <w:proofErr w:type="spellEnd"/>
            <w:r w:rsidRPr="00EC383A">
              <w:rPr>
                <w:sz w:val="24"/>
                <w:szCs w:val="24"/>
              </w:rPr>
              <w:t xml:space="preserve"> in Constanta, b-</w:t>
            </w:r>
            <w:proofErr w:type="spellStart"/>
            <w:r w:rsidRPr="00EC383A">
              <w:rPr>
                <w:sz w:val="24"/>
                <w:szCs w:val="24"/>
              </w:rPr>
              <w:t>dul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Aurel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Vlaicu</w:t>
            </w:r>
            <w:proofErr w:type="spellEnd"/>
            <w:r w:rsidRPr="00EC383A">
              <w:rPr>
                <w:sz w:val="24"/>
                <w:szCs w:val="24"/>
              </w:rPr>
              <w:t xml:space="preserve"> nr. 144,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fie de 42.867.710 lei(200.092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x 50 euro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x 4.2848 lei/ </w:t>
            </w:r>
            <w:proofErr w:type="spellStart"/>
            <w:r w:rsidRPr="00EC383A">
              <w:rPr>
                <w:sz w:val="24"/>
                <w:szCs w:val="24"/>
              </w:rPr>
              <w:t>eur</w:t>
            </w:r>
            <w:proofErr w:type="spellEnd"/>
            <w:r w:rsidRPr="00EC383A">
              <w:rPr>
                <w:sz w:val="24"/>
                <w:szCs w:val="24"/>
              </w:rPr>
              <w:t xml:space="preserve">), </w:t>
            </w:r>
            <w:proofErr w:type="spellStart"/>
            <w:r w:rsidRPr="00EC383A">
              <w:rPr>
                <w:sz w:val="24"/>
                <w:szCs w:val="24"/>
              </w:rPr>
              <w:t>urmand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acesta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valoare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scada</w:t>
            </w:r>
            <w:proofErr w:type="spellEnd"/>
            <w:r w:rsidRPr="00EC383A">
              <w:rPr>
                <w:sz w:val="24"/>
                <w:szCs w:val="24"/>
              </w:rPr>
              <w:t xml:space="preserve">  de la 197.465.844 la 42.867.710 lei. </w:t>
            </w:r>
            <w:proofErr w:type="spellStart"/>
            <w:r w:rsidRPr="00EC383A">
              <w:rPr>
                <w:sz w:val="24"/>
                <w:szCs w:val="24"/>
              </w:rPr>
              <w:t>Operatiunea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propusa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respecta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prevederile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gramStart"/>
            <w:r w:rsidRPr="00EC383A">
              <w:rPr>
                <w:sz w:val="24"/>
                <w:szCs w:val="24"/>
              </w:rPr>
              <w:t>OMFP  3055</w:t>
            </w:r>
            <w:proofErr w:type="gramEnd"/>
            <w:r w:rsidRPr="00EC383A">
              <w:rPr>
                <w:sz w:val="24"/>
                <w:szCs w:val="24"/>
              </w:rPr>
              <w:t xml:space="preserve">/ 2009 art. 122, </w:t>
            </w:r>
            <w:proofErr w:type="gramStart"/>
            <w:r w:rsidRPr="00EC383A">
              <w:rPr>
                <w:sz w:val="24"/>
                <w:szCs w:val="24"/>
              </w:rPr>
              <w:t xml:space="preserve">123 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124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are ca </w:t>
            </w:r>
            <w:proofErr w:type="spellStart"/>
            <w:r w:rsidRPr="00EC383A">
              <w:rPr>
                <w:sz w:val="24"/>
                <w:szCs w:val="24"/>
              </w:rPr>
              <w:t>rezultat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determinarea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activului</w:t>
            </w:r>
            <w:proofErr w:type="spellEnd"/>
            <w:r w:rsidRPr="00EC383A">
              <w:rPr>
                <w:sz w:val="24"/>
                <w:szCs w:val="24"/>
              </w:rPr>
              <w:t xml:space="preserve"> net la data de 31.12.2010. </w:t>
            </w:r>
            <w:proofErr w:type="spellStart"/>
            <w:r w:rsidRPr="00EC383A">
              <w:rPr>
                <w:sz w:val="24"/>
                <w:szCs w:val="24"/>
              </w:rPr>
              <w:t>Introducerea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acestui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justificat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refuzul</w:t>
            </w:r>
            <w:proofErr w:type="spellEnd"/>
            <w:r w:rsidRPr="00EC383A">
              <w:rPr>
                <w:sz w:val="24"/>
                <w:szCs w:val="24"/>
              </w:rPr>
              <w:t xml:space="preserve"> constant </w:t>
            </w:r>
            <w:proofErr w:type="spellStart"/>
            <w:r w:rsidRPr="00EC383A">
              <w:rPr>
                <w:sz w:val="24"/>
                <w:szCs w:val="24"/>
              </w:rPr>
              <w:t>atat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fostului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Firu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Floriean</w:t>
            </w:r>
            <w:proofErr w:type="spellEnd"/>
            <w:r w:rsidRPr="00EC383A">
              <w:rPr>
                <w:sz w:val="24"/>
                <w:szCs w:val="24"/>
              </w:rPr>
              <w:t xml:space="preserve">, cat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actualului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 de </w:t>
            </w:r>
            <w:proofErr w:type="spellStart"/>
            <w:r w:rsidRPr="00EC383A">
              <w:rPr>
                <w:sz w:val="24"/>
                <w:szCs w:val="24"/>
              </w:rPr>
              <w:t>aducere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valoare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24E60" w:rsidRPr="00904EB5" w:rsidTr="00C5028E">
        <w:tc>
          <w:tcPr>
            <w:tcW w:w="8046" w:type="dxa"/>
          </w:tcPr>
          <w:p w:rsidR="00324E60" w:rsidRPr="00EC383A" w:rsidRDefault="00324E60" w:rsidP="00324E6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cu </w:t>
            </w:r>
            <w:proofErr w:type="spellStart"/>
            <w:r w:rsidRPr="00EC383A">
              <w:rPr>
                <w:sz w:val="24"/>
                <w:szCs w:val="24"/>
              </w:rPr>
              <w:t>numarul</w:t>
            </w:r>
            <w:proofErr w:type="spellEnd"/>
            <w:r w:rsidRPr="00EC383A">
              <w:rPr>
                <w:sz w:val="24"/>
                <w:szCs w:val="24"/>
              </w:rPr>
              <w:t xml:space="preserve">  2754/25.03.2011- CLIENTI INCERTI- in care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constituite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clientii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incerti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31.12.2010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de 2.919.915, 32 lei din </w:t>
            </w:r>
            <w:proofErr w:type="spellStart"/>
            <w:r w:rsidRPr="00EC383A">
              <w:rPr>
                <w:sz w:val="24"/>
                <w:szCs w:val="24"/>
              </w:rPr>
              <w:t>totalul</w:t>
            </w:r>
            <w:proofErr w:type="spellEnd"/>
            <w:r w:rsidRPr="00EC383A">
              <w:rPr>
                <w:sz w:val="24"/>
                <w:szCs w:val="24"/>
              </w:rPr>
              <w:t xml:space="preserve"> de 7.299.457, 31 lei. In </w:t>
            </w:r>
            <w:proofErr w:type="spellStart"/>
            <w:r w:rsidRPr="00EC383A">
              <w:rPr>
                <w:sz w:val="24"/>
                <w:szCs w:val="24"/>
              </w:rPr>
              <w:t>aceste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conditii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propune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inregistrarea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costuri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sumei</w:t>
            </w:r>
            <w:proofErr w:type="spellEnd"/>
            <w:r w:rsidRPr="00EC383A">
              <w:rPr>
                <w:sz w:val="24"/>
                <w:szCs w:val="24"/>
              </w:rPr>
              <w:t xml:space="preserve"> de 4.379.541, 99 lei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corespunzatoare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rezultatului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exercitiului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31.12.2010, conform  </w:t>
            </w:r>
            <w:proofErr w:type="spellStart"/>
            <w:r w:rsidRPr="00EC383A">
              <w:rPr>
                <w:sz w:val="24"/>
                <w:szCs w:val="24"/>
              </w:rPr>
              <w:t>prevederilor</w:t>
            </w:r>
            <w:proofErr w:type="spellEnd"/>
            <w:r w:rsidRPr="00EC383A">
              <w:rPr>
                <w:sz w:val="24"/>
                <w:szCs w:val="24"/>
              </w:rPr>
              <w:t xml:space="preserve"> OMFP 3055/ 2009 art. 189. </w:t>
            </w:r>
            <w:proofErr w:type="spellStart"/>
            <w:r w:rsidRPr="00EC383A">
              <w:rPr>
                <w:sz w:val="24"/>
                <w:szCs w:val="24"/>
              </w:rPr>
              <w:t>Introducerea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acestui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justificat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refuzul</w:t>
            </w:r>
            <w:proofErr w:type="spellEnd"/>
            <w:r w:rsidRPr="00EC383A">
              <w:rPr>
                <w:sz w:val="24"/>
                <w:szCs w:val="24"/>
              </w:rPr>
              <w:t xml:space="preserve"> constant </w:t>
            </w:r>
            <w:proofErr w:type="spellStart"/>
            <w:r w:rsidRPr="00EC383A">
              <w:rPr>
                <w:sz w:val="24"/>
                <w:szCs w:val="24"/>
              </w:rPr>
              <w:t>atat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fostului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Firu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Floriean</w:t>
            </w:r>
            <w:proofErr w:type="spellEnd"/>
            <w:r w:rsidRPr="00EC383A">
              <w:rPr>
                <w:sz w:val="24"/>
                <w:szCs w:val="24"/>
              </w:rPr>
              <w:t xml:space="preserve">, cat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actualului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 de a </w:t>
            </w:r>
            <w:proofErr w:type="spellStart"/>
            <w:r w:rsidRPr="00EC383A">
              <w:rPr>
                <w:sz w:val="24"/>
                <w:szCs w:val="24"/>
              </w:rPr>
              <w:t>constitui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provizioanele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</w:t>
            </w:r>
            <w:proofErr w:type="spellEnd"/>
            <w:r w:rsidRPr="00EC383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24E60" w:rsidRPr="00904EB5" w:rsidTr="00C5028E">
        <w:tc>
          <w:tcPr>
            <w:tcW w:w="8046" w:type="dxa"/>
          </w:tcPr>
          <w:p w:rsidR="00324E60" w:rsidRPr="00EC383A" w:rsidRDefault="00324E60" w:rsidP="00324E6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pornirii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actiunii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impotriva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administratorului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care, </w:t>
            </w:r>
            <w:proofErr w:type="spellStart"/>
            <w:r w:rsidRPr="00EC383A">
              <w:rPr>
                <w:sz w:val="24"/>
                <w:szCs w:val="24"/>
              </w:rPr>
              <w:t>desi</w:t>
            </w:r>
            <w:proofErr w:type="spellEnd"/>
            <w:r w:rsidRPr="00EC383A">
              <w:rPr>
                <w:sz w:val="24"/>
                <w:szCs w:val="24"/>
              </w:rPr>
              <w:t xml:space="preserve"> are </w:t>
            </w:r>
            <w:proofErr w:type="spellStart"/>
            <w:r w:rsidRPr="00EC383A">
              <w:rPr>
                <w:sz w:val="24"/>
                <w:szCs w:val="24"/>
              </w:rPr>
              <w:t>cunostinta</w:t>
            </w:r>
            <w:proofErr w:type="spellEnd"/>
            <w:r w:rsidRPr="00EC383A">
              <w:rPr>
                <w:sz w:val="24"/>
                <w:szCs w:val="24"/>
              </w:rPr>
              <w:t xml:space="preserve">  de </w:t>
            </w:r>
            <w:proofErr w:type="spellStart"/>
            <w:r w:rsidRPr="00EC383A">
              <w:rPr>
                <w:sz w:val="24"/>
                <w:szCs w:val="24"/>
              </w:rPr>
              <w:t>reevaluarea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terenurilor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situatia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provizioanelor</w:t>
            </w:r>
            <w:proofErr w:type="spellEnd"/>
            <w:r w:rsidRPr="00EC383A">
              <w:rPr>
                <w:sz w:val="24"/>
                <w:szCs w:val="24"/>
              </w:rPr>
              <w:t xml:space="preserve">, nu a </w:t>
            </w:r>
            <w:proofErr w:type="spellStart"/>
            <w:r w:rsidRPr="00EC383A">
              <w:rPr>
                <w:sz w:val="24"/>
                <w:szCs w:val="24"/>
              </w:rPr>
              <w:t>luat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masurile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ce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r w:rsidRPr="00EC383A">
              <w:rPr>
                <w:sz w:val="24"/>
                <w:szCs w:val="24"/>
              </w:rPr>
              <w:t>impuneau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valorii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inregistrare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acestora</w:t>
            </w:r>
            <w:proofErr w:type="spellEnd"/>
            <w:r w:rsidRPr="00EC383A">
              <w:rPr>
                <w:sz w:val="24"/>
                <w:szCs w:val="24"/>
              </w:rPr>
              <w:t xml:space="preserve">  in </w:t>
            </w:r>
            <w:proofErr w:type="spellStart"/>
            <w:r w:rsidRPr="00EC383A">
              <w:rPr>
                <w:sz w:val="24"/>
                <w:szCs w:val="24"/>
              </w:rPr>
              <w:t>vederea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prezentarii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publicului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unor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rapoarte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reale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dar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incalcarea</w:t>
            </w:r>
            <w:proofErr w:type="spellEnd"/>
            <w:r w:rsidRPr="00EC383A">
              <w:rPr>
                <w:sz w:val="24"/>
                <w:szCs w:val="24"/>
              </w:rPr>
              <w:t xml:space="preserve"> cu </w:t>
            </w:r>
            <w:proofErr w:type="spellStart"/>
            <w:r w:rsidRPr="00EC383A">
              <w:rPr>
                <w:sz w:val="24"/>
                <w:szCs w:val="24"/>
              </w:rPr>
              <w:t>persistenta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prevederilor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Legii</w:t>
            </w:r>
            <w:proofErr w:type="spellEnd"/>
            <w:r w:rsidRPr="00EC383A">
              <w:rPr>
                <w:sz w:val="24"/>
                <w:szCs w:val="24"/>
              </w:rPr>
              <w:t xml:space="preserve"> 31/ 1990 </w:t>
            </w:r>
            <w:proofErr w:type="spellStart"/>
            <w:r w:rsidRPr="00EC383A">
              <w:rPr>
                <w:sz w:val="24"/>
                <w:szCs w:val="24"/>
              </w:rPr>
              <w:t>Republicata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Constitutiv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Contractului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Administrare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justificarea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introducerii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continutul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propunerii</w:t>
            </w:r>
            <w:proofErr w:type="spellEnd"/>
            <w:r w:rsidRPr="00EC383A">
              <w:rPr>
                <w:sz w:val="24"/>
                <w:szCs w:val="24"/>
              </w:rPr>
              <w:t xml:space="preserve">. </w:t>
            </w:r>
            <w:proofErr w:type="spellStart"/>
            <w:r w:rsidRPr="00EC383A">
              <w:rPr>
                <w:sz w:val="24"/>
                <w:szCs w:val="24"/>
              </w:rPr>
              <w:t>Imputernicirea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persoanei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insarcinata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actiunea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justitie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administratorului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Dan.</w:t>
            </w:r>
          </w:p>
        </w:tc>
        <w:tc>
          <w:tcPr>
            <w:tcW w:w="709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24E60" w:rsidRPr="00904EB5" w:rsidTr="00C5028E">
        <w:tc>
          <w:tcPr>
            <w:tcW w:w="8046" w:type="dxa"/>
          </w:tcPr>
          <w:p w:rsidR="00324E60" w:rsidRPr="00EC383A" w:rsidRDefault="00324E60" w:rsidP="00324E6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analiza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Bilantului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30.06.2011 </w:t>
            </w:r>
            <w:proofErr w:type="spellStart"/>
            <w:r w:rsidRPr="00EC383A">
              <w:rPr>
                <w:sz w:val="24"/>
                <w:szCs w:val="24"/>
              </w:rPr>
              <w:t>prezentat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16.08.2011, a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Activitate</w:t>
            </w:r>
            <w:proofErr w:type="spellEnd"/>
            <w:r w:rsidRPr="00EC383A">
              <w:rPr>
                <w:sz w:val="24"/>
                <w:szCs w:val="24"/>
              </w:rPr>
              <w:t xml:space="preserve"> la data de 30 </w:t>
            </w:r>
            <w:proofErr w:type="spellStart"/>
            <w:r w:rsidRPr="00EC383A">
              <w:rPr>
                <w:sz w:val="24"/>
                <w:szCs w:val="24"/>
              </w:rPr>
              <w:t>iunie</w:t>
            </w:r>
            <w:proofErr w:type="spellEnd"/>
            <w:r w:rsidRPr="00EC383A">
              <w:rPr>
                <w:sz w:val="24"/>
                <w:szCs w:val="24"/>
              </w:rPr>
              <w:t xml:space="preserve"> 2011,  </w:t>
            </w:r>
            <w:proofErr w:type="spellStart"/>
            <w:r w:rsidRPr="00EC383A">
              <w:rPr>
                <w:sz w:val="24"/>
                <w:szCs w:val="24"/>
              </w:rPr>
              <w:t>discutat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18.07.2011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Activitate</w:t>
            </w:r>
            <w:proofErr w:type="spellEnd"/>
            <w:r w:rsidRPr="00EC383A">
              <w:rPr>
                <w:sz w:val="24"/>
                <w:szCs w:val="24"/>
              </w:rPr>
              <w:t xml:space="preserve">  la data de 30 </w:t>
            </w:r>
            <w:proofErr w:type="spellStart"/>
            <w:r w:rsidRPr="00EC383A">
              <w:rPr>
                <w:sz w:val="24"/>
                <w:szCs w:val="24"/>
              </w:rPr>
              <w:t>iunie</w:t>
            </w:r>
            <w:proofErr w:type="spellEnd"/>
            <w:r w:rsidRPr="00EC383A">
              <w:rPr>
                <w:sz w:val="24"/>
                <w:szCs w:val="24"/>
              </w:rPr>
              <w:t xml:space="preserve"> 2011 </w:t>
            </w:r>
            <w:proofErr w:type="spellStart"/>
            <w:r w:rsidRPr="00EC383A">
              <w:rPr>
                <w:sz w:val="24"/>
                <w:szCs w:val="24"/>
              </w:rPr>
              <w:t>discutat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</w:t>
            </w:r>
            <w:r w:rsidRPr="00EC383A">
              <w:rPr>
                <w:sz w:val="24"/>
                <w:szCs w:val="24"/>
              </w:rPr>
              <w:lastRenderedPageBreak/>
              <w:t xml:space="preserve">16.08.2011; </w:t>
            </w:r>
            <w:proofErr w:type="spell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masurilor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luate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fata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conducerea</w:t>
            </w:r>
            <w:proofErr w:type="spellEnd"/>
            <w:r w:rsidRPr="00EC383A">
              <w:rPr>
                <w:sz w:val="24"/>
                <w:szCs w:val="24"/>
              </w:rPr>
              <w:t xml:space="preserve"> executive  </w:t>
            </w:r>
            <w:proofErr w:type="spellStart"/>
            <w:r w:rsidRPr="00EC383A">
              <w:rPr>
                <w:sz w:val="24"/>
                <w:szCs w:val="24"/>
              </w:rPr>
              <w:t>avand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vedere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informatiile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prezentate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cele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trei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situatii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sunt</w:t>
            </w:r>
            <w:proofErr w:type="spellEnd"/>
            <w:r w:rsidRPr="00EC383A">
              <w:rPr>
                <w:sz w:val="24"/>
                <w:szCs w:val="24"/>
              </w:rPr>
              <w:t xml:space="preserve"> total </w:t>
            </w:r>
            <w:proofErr w:type="spellStart"/>
            <w:r w:rsidRPr="00EC383A">
              <w:rPr>
                <w:sz w:val="24"/>
                <w:szCs w:val="24"/>
              </w:rPr>
              <w:t>diferite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singura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informatie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comuna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fiind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profitul</w:t>
            </w:r>
            <w:proofErr w:type="spellEnd"/>
            <w:r w:rsidRPr="00EC383A">
              <w:rPr>
                <w:sz w:val="24"/>
                <w:szCs w:val="24"/>
              </w:rPr>
              <w:t xml:space="preserve"> de  840.307 lei. </w:t>
            </w:r>
          </w:p>
        </w:tc>
        <w:tc>
          <w:tcPr>
            <w:tcW w:w="709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24E60" w:rsidRPr="00904EB5" w:rsidTr="00C5028E">
        <w:tc>
          <w:tcPr>
            <w:tcW w:w="8046" w:type="dxa"/>
          </w:tcPr>
          <w:p w:rsidR="00324E60" w:rsidRPr="00EC383A" w:rsidRDefault="00324E60" w:rsidP="00324E6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lastRenderedPageBreak/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pornirii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actiunii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impotriva</w:t>
            </w:r>
            <w:proofErr w:type="spellEnd"/>
            <w:r w:rsidRPr="00EC383A">
              <w:rPr>
                <w:sz w:val="24"/>
                <w:szCs w:val="24"/>
              </w:rPr>
              <w:t xml:space="preserve"> d-</w:t>
            </w:r>
            <w:proofErr w:type="spellStart"/>
            <w:r w:rsidRPr="00EC383A">
              <w:rPr>
                <w:sz w:val="24"/>
                <w:szCs w:val="24"/>
              </w:rPr>
              <w:t>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Fratila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Constantin</w:t>
            </w:r>
            <w:proofErr w:type="spellEnd"/>
            <w:r w:rsidRPr="00EC383A">
              <w:rPr>
                <w:sz w:val="24"/>
                <w:szCs w:val="24"/>
              </w:rPr>
              <w:t xml:space="preserve">, in </w:t>
            </w:r>
            <w:proofErr w:type="spellStart"/>
            <w:r w:rsidRPr="00EC383A">
              <w:rPr>
                <w:sz w:val="24"/>
                <w:szCs w:val="24"/>
              </w:rPr>
              <w:t>conditiile</w:t>
            </w:r>
            <w:proofErr w:type="spellEnd"/>
            <w:r w:rsidRPr="00EC383A">
              <w:rPr>
                <w:sz w:val="24"/>
                <w:szCs w:val="24"/>
              </w:rPr>
              <w:t xml:space="preserve"> in care </w:t>
            </w:r>
            <w:proofErr w:type="spellStart"/>
            <w:r w:rsidRPr="00EC383A">
              <w:rPr>
                <w:sz w:val="24"/>
                <w:szCs w:val="24"/>
              </w:rPr>
              <w:t>acesta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fi</w:t>
            </w:r>
            <w:proofErr w:type="spellEnd"/>
            <w:r w:rsidRPr="00EC383A">
              <w:rPr>
                <w:sz w:val="24"/>
                <w:szCs w:val="24"/>
              </w:rPr>
              <w:t xml:space="preserve"> ales administrator ca </w:t>
            </w:r>
            <w:proofErr w:type="spellStart"/>
            <w:r w:rsidRPr="00EC383A">
              <w:rPr>
                <w:sz w:val="24"/>
                <w:szCs w:val="24"/>
              </w:rPr>
              <w:t>urmare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exprimarii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votului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punctul</w:t>
            </w:r>
            <w:proofErr w:type="spellEnd"/>
            <w:r w:rsidRPr="00EC383A">
              <w:rPr>
                <w:sz w:val="24"/>
                <w:szCs w:val="24"/>
              </w:rPr>
              <w:t xml:space="preserve"> 2 al </w:t>
            </w:r>
            <w:proofErr w:type="spellStart"/>
            <w:r w:rsidRPr="00EC383A">
              <w:rPr>
                <w:sz w:val="24"/>
                <w:szCs w:val="24"/>
              </w:rPr>
              <w:t>Ordinii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desemnarea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persoanei</w:t>
            </w:r>
            <w:proofErr w:type="spellEnd"/>
            <w:r w:rsidRPr="00EC383A">
              <w:rPr>
                <w:sz w:val="24"/>
                <w:szCs w:val="24"/>
              </w:rPr>
              <w:t xml:space="preserve"> care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actiunea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justitie</w:t>
            </w:r>
            <w:proofErr w:type="spellEnd"/>
            <w:r w:rsidRPr="00EC383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24E60" w:rsidRPr="00904EB5" w:rsidTr="00C5028E">
        <w:tc>
          <w:tcPr>
            <w:tcW w:w="8046" w:type="dxa"/>
          </w:tcPr>
          <w:p w:rsidR="00324E60" w:rsidRPr="00EC383A" w:rsidRDefault="00324E60" w:rsidP="00324E6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revocarii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din </w:t>
            </w:r>
            <w:proofErr w:type="spellStart"/>
            <w:r w:rsidRPr="00EC383A">
              <w:rPr>
                <w:sz w:val="24"/>
                <w:szCs w:val="24"/>
              </w:rPr>
              <w:t>functia</w:t>
            </w:r>
            <w:proofErr w:type="spellEnd"/>
            <w:r w:rsidRPr="00EC383A">
              <w:rPr>
                <w:sz w:val="24"/>
                <w:szCs w:val="24"/>
              </w:rPr>
              <w:t xml:space="preserve"> de administrator a d-</w:t>
            </w:r>
            <w:proofErr w:type="spellStart"/>
            <w:r w:rsidRPr="00EC383A">
              <w:rPr>
                <w:sz w:val="24"/>
                <w:szCs w:val="24"/>
              </w:rPr>
              <w:t>nei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Fratila</w:t>
            </w:r>
            <w:proofErr w:type="spellEnd"/>
            <w:r w:rsidRPr="00EC383A">
              <w:rPr>
                <w:sz w:val="24"/>
                <w:szCs w:val="24"/>
              </w:rPr>
              <w:t xml:space="preserve"> Maria Alexandra.</w:t>
            </w:r>
          </w:p>
        </w:tc>
        <w:tc>
          <w:tcPr>
            <w:tcW w:w="709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24E60" w:rsidRPr="00904EB5" w:rsidRDefault="00324E60" w:rsidP="00C502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110F" w:rsidRDefault="008C110F" w:rsidP="00C8691E">
      <w:pPr>
        <w:jc w:val="both"/>
        <w:rPr>
          <w:sz w:val="22"/>
          <w:szCs w:val="22"/>
          <w:rtl/>
        </w:rPr>
      </w:pPr>
    </w:p>
    <w:p w:rsidR="00C8691E" w:rsidRPr="00904EB5" w:rsidRDefault="00C8691E" w:rsidP="00C8691E">
      <w:pPr>
        <w:jc w:val="both"/>
        <w:rPr>
          <w:sz w:val="22"/>
          <w:szCs w:val="22"/>
        </w:rPr>
      </w:pPr>
      <w:r w:rsidRPr="00904EB5">
        <w:rPr>
          <w:sz w:val="22"/>
          <w:szCs w:val="22"/>
          <w:rtl/>
        </w:rPr>
        <w:t>٭</w:t>
      </w:r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votul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va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fi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exprimat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prin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marcarea</w:t>
      </w:r>
      <w:proofErr w:type="spellEnd"/>
      <w:r w:rsidRPr="00904EB5">
        <w:rPr>
          <w:sz w:val="22"/>
          <w:szCs w:val="22"/>
        </w:rPr>
        <w:t xml:space="preserve"> cu un “ X “ </w:t>
      </w:r>
      <w:proofErr w:type="spellStart"/>
      <w:r w:rsidRPr="00904EB5">
        <w:rPr>
          <w:sz w:val="22"/>
          <w:szCs w:val="22"/>
        </w:rPr>
        <w:t>într</w:t>
      </w:r>
      <w:proofErr w:type="spellEnd"/>
      <w:r w:rsidRPr="00904EB5">
        <w:rPr>
          <w:sz w:val="22"/>
          <w:szCs w:val="22"/>
        </w:rPr>
        <w:t xml:space="preserve">-o </w:t>
      </w:r>
      <w:proofErr w:type="spellStart"/>
      <w:r w:rsidRPr="00904EB5">
        <w:rPr>
          <w:sz w:val="22"/>
          <w:szCs w:val="22"/>
        </w:rPr>
        <w:t>singură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căsuţă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corespunzătoare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intenţiei</w:t>
      </w:r>
      <w:proofErr w:type="spellEnd"/>
      <w:r w:rsidRPr="00904EB5">
        <w:rPr>
          <w:sz w:val="22"/>
          <w:szCs w:val="22"/>
        </w:rPr>
        <w:t xml:space="preserve"> de </w:t>
      </w:r>
      <w:proofErr w:type="spellStart"/>
      <w:r w:rsidRPr="00904EB5">
        <w:rPr>
          <w:sz w:val="22"/>
          <w:szCs w:val="22"/>
        </w:rPr>
        <w:t>vot</w:t>
      </w:r>
      <w:proofErr w:type="spellEnd"/>
      <w:r w:rsidRPr="00904EB5">
        <w:rPr>
          <w:sz w:val="22"/>
          <w:szCs w:val="22"/>
        </w:rPr>
        <w:t xml:space="preserve">, </w:t>
      </w:r>
      <w:proofErr w:type="spellStart"/>
      <w:r w:rsidRPr="00904EB5">
        <w:rPr>
          <w:sz w:val="22"/>
          <w:szCs w:val="22"/>
        </w:rPr>
        <w:t>respectiv</w:t>
      </w:r>
      <w:proofErr w:type="spellEnd"/>
      <w:r w:rsidRPr="00904EB5">
        <w:rPr>
          <w:sz w:val="22"/>
          <w:szCs w:val="22"/>
        </w:rPr>
        <w:t xml:space="preserve"> </w:t>
      </w:r>
      <w:r w:rsidRPr="00904EB5">
        <w:rPr>
          <w:b/>
          <w:sz w:val="22"/>
          <w:szCs w:val="22"/>
        </w:rPr>
        <w:t xml:space="preserve">“ DA “ , “ NU ” </w:t>
      </w:r>
      <w:proofErr w:type="spellStart"/>
      <w:r w:rsidRPr="00904EB5">
        <w:rPr>
          <w:b/>
          <w:sz w:val="22"/>
          <w:szCs w:val="22"/>
        </w:rPr>
        <w:t>sau</w:t>
      </w:r>
      <w:proofErr w:type="spellEnd"/>
      <w:r w:rsidRPr="00904EB5">
        <w:rPr>
          <w:b/>
          <w:sz w:val="22"/>
          <w:szCs w:val="22"/>
        </w:rPr>
        <w:t xml:space="preserve"> “ </w:t>
      </w:r>
      <w:proofErr w:type="spellStart"/>
      <w:r w:rsidRPr="00904EB5">
        <w:rPr>
          <w:b/>
          <w:sz w:val="22"/>
          <w:szCs w:val="22"/>
        </w:rPr>
        <w:t>Abţinere</w:t>
      </w:r>
      <w:proofErr w:type="spellEnd"/>
      <w:r w:rsidRPr="00904EB5">
        <w:rPr>
          <w:b/>
          <w:sz w:val="22"/>
          <w:szCs w:val="22"/>
        </w:rPr>
        <w:t xml:space="preserve"> “ , </w:t>
      </w:r>
      <w:proofErr w:type="spellStart"/>
      <w:r w:rsidRPr="00904EB5">
        <w:rPr>
          <w:sz w:val="22"/>
          <w:szCs w:val="22"/>
        </w:rPr>
        <w:t>pentru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fiecare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rezoluţie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în</w:t>
      </w:r>
      <w:proofErr w:type="spellEnd"/>
      <w:r w:rsidRPr="00904EB5">
        <w:rPr>
          <w:sz w:val="22"/>
          <w:szCs w:val="22"/>
        </w:rPr>
        <w:t xml:space="preserve"> parte .</w:t>
      </w:r>
    </w:p>
    <w:p w:rsidR="00C8691E" w:rsidRPr="00904EB5" w:rsidRDefault="00C8691E" w:rsidP="00C8691E">
      <w:pPr>
        <w:jc w:val="both"/>
        <w:rPr>
          <w:sz w:val="22"/>
          <w:szCs w:val="22"/>
        </w:rPr>
      </w:pPr>
    </w:p>
    <w:p w:rsidR="00C8691E" w:rsidRPr="00904EB5" w:rsidRDefault="00C8691E" w:rsidP="00C8691E">
      <w:pPr>
        <w:jc w:val="both"/>
        <w:rPr>
          <w:sz w:val="22"/>
          <w:szCs w:val="22"/>
        </w:rPr>
      </w:pPr>
    </w:p>
    <w:p w:rsidR="00C8691E" w:rsidRPr="00904EB5" w:rsidRDefault="00C8691E" w:rsidP="00C8691E">
      <w:pPr>
        <w:jc w:val="both"/>
        <w:rPr>
          <w:sz w:val="22"/>
          <w:szCs w:val="22"/>
        </w:rPr>
      </w:pPr>
    </w:p>
    <w:p w:rsidR="00C8691E" w:rsidRPr="00904EB5" w:rsidRDefault="00C8691E" w:rsidP="00C8691E">
      <w:pPr>
        <w:jc w:val="both"/>
        <w:rPr>
          <w:sz w:val="22"/>
          <w:szCs w:val="22"/>
        </w:rPr>
      </w:pPr>
    </w:p>
    <w:p w:rsidR="00C8691E" w:rsidRPr="00904EB5" w:rsidRDefault="00C8691E" w:rsidP="00C8691E">
      <w:pPr>
        <w:jc w:val="both"/>
        <w:rPr>
          <w:sz w:val="22"/>
          <w:szCs w:val="22"/>
        </w:rPr>
      </w:pPr>
    </w:p>
    <w:p w:rsidR="00C8691E" w:rsidRPr="00904EB5" w:rsidRDefault="00C8691E" w:rsidP="00C8691E">
      <w:pPr>
        <w:jc w:val="both"/>
        <w:rPr>
          <w:sz w:val="22"/>
          <w:szCs w:val="22"/>
        </w:rPr>
      </w:pPr>
    </w:p>
    <w:p w:rsidR="00D92782" w:rsidRPr="006F46C3" w:rsidRDefault="00D92782" w:rsidP="00D92782">
      <w:pPr>
        <w:jc w:val="both"/>
        <w:rPr>
          <w:sz w:val="22"/>
          <w:szCs w:val="22"/>
        </w:rPr>
      </w:pPr>
    </w:p>
    <w:p w:rsidR="00D92782" w:rsidRPr="006F46C3" w:rsidRDefault="00D92782" w:rsidP="00D92782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Data _________________</w:t>
      </w:r>
    </w:p>
    <w:p w:rsidR="00D92782" w:rsidRPr="006F46C3" w:rsidRDefault="00D92782" w:rsidP="00D92782">
      <w:pPr>
        <w:jc w:val="both"/>
        <w:rPr>
          <w:sz w:val="22"/>
          <w:szCs w:val="22"/>
        </w:rPr>
      </w:pPr>
    </w:p>
    <w:p w:rsidR="00D92782" w:rsidRDefault="00D92782" w:rsidP="00D92782">
      <w:pPr>
        <w:jc w:val="both"/>
        <w:rPr>
          <w:sz w:val="22"/>
          <w:szCs w:val="22"/>
        </w:rPr>
      </w:pPr>
      <w:proofErr w:type="spellStart"/>
      <w:r w:rsidRPr="006F46C3">
        <w:rPr>
          <w:sz w:val="22"/>
          <w:szCs w:val="22"/>
        </w:rPr>
        <w:t>Semnătura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reprezentantului</w:t>
      </w:r>
      <w:proofErr w:type="spellEnd"/>
      <w:r>
        <w:rPr>
          <w:sz w:val="22"/>
          <w:szCs w:val="22"/>
        </w:rPr>
        <w:t xml:space="preserve"> legal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ştampila</w:t>
      </w:r>
      <w:proofErr w:type="spellEnd"/>
      <w:r>
        <w:rPr>
          <w:sz w:val="22"/>
          <w:szCs w:val="22"/>
        </w:rPr>
        <w:t>__________________</w:t>
      </w:r>
    </w:p>
    <w:p w:rsidR="00D92782" w:rsidRDefault="00D92782" w:rsidP="00D92782">
      <w:pPr>
        <w:jc w:val="both"/>
        <w:rPr>
          <w:sz w:val="22"/>
          <w:szCs w:val="22"/>
        </w:rPr>
      </w:pPr>
    </w:p>
    <w:p w:rsidR="00D92782" w:rsidRPr="006F46C3" w:rsidRDefault="00D92782" w:rsidP="00D9278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Numele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prenumele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reprezentantului</w:t>
      </w:r>
      <w:proofErr w:type="spellEnd"/>
      <w:r>
        <w:rPr>
          <w:sz w:val="22"/>
          <w:szCs w:val="22"/>
        </w:rPr>
        <w:t xml:space="preserve"> legal</w:t>
      </w:r>
    </w:p>
    <w:p w:rsidR="00FA59F7" w:rsidRPr="006F46C3" w:rsidRDefault="00FA59F7" w:rsidP="00C8691E">
      <w:pPr>
        <w:jc w:val="both"/>
        <w:rPr>
          <w:sz w:val="22"/>
          <w:szCs w:val="22"/>
        </w:rPr>
      </w:pPr>
    </w:p>
    <w:sectPr w:rsidR="00FA59F7" w:rsidRPr="006F46C3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322D63"/>
    <w:multiLevelType w:val="hybridMultilevel"/>
    <w:tmpl w:val="71C8922A"/>
    <w:lvl w:ilvl="0" w:tplc="88ACA8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 w:tentative="1">
      <w:start w:val="1"/>
      <w:numFmt w:val="lowerLetter"/>
      <w:lvlText w:val="%2."/>
      <w:lvlJc w:val="left"/>
      <w:pPr>
        <w:ind w:left="1440" w:hanging="360"/>
      </w:pPr>
    </w:lvl>
    <w:lvl w:ilvl="2" w:tplc="0276AC72" w:tentative="1">
      <w:start w:val="1"/>
      <w:numFmt w:val="lowerRoman"/>
      <w:lvlText w:val="%3."/>
      <w:lvlJc w:val="right"/>
      <w:pPr>
        <w:ind w:left="2160" w:hanging="180"/>
      </w:pPr>
    </w:lvl>
    <w:lvl w:ilvl="3" w:tplc="3A44B74A" w:tentative="1">
      <w:start w:val="1"/>
      <w:numFmt w:val="decimal"/>
      <w:lvlText w:val="%4."/>
      <w:lvlJc w:val="left"/>
      <w:pPr>
        <w:ind w:left="2880" w:hanging="360"/>
      </w:pPr>
    </w:lvl>
    <w:lvl w:ilvl="4" w:tplc="1B0C1CEE" w:tentative="1">
      <w:start w:val="1"/>
      <w:numFmt w:val="lowerLetter"/>
      <w:lvlText w:val="%5."/>
      <w:lvlJc w:val="left"/>
      <w:pPr>
        <w:ind w:left="3600" w:hanging="360"/>
      </w:pPr>
    </w:lvl>
    <w:lvl w:ilvl="5" w:tplc="338627D4" w:tentative="1">
      <w:start w:val="1"/>
      <w:numFmt w:val="lowerRoman"/>
      <w:lvlText w:val="%6."/>
      <w:lvlJc w:val="right"/>
      <w:pPr>
        <w:ind w:left="4320" w:hanging="180"/>
      </w:pPr>
    </w:lvl>
    <w:lvl w:ilvl="6" w:tplc="3A564204" w:tentative="1">
      <w:start w:val="1"/>
      <w:numFmt w:val="decimal"/>
      <w:lvlText w:val="%7."/>
      <w:lvlJc w:val="left"/>
      <w:pPr>
        <w:ind w:left="5040" w:hanging="360"/>
      </w:pPr>
    </w:lvl>
    <w:lvl w:ilvl="7" w:tplc="1E16AB0C" w:tentative="1">
      <w:start w:val="1"/>
      <w:numFmt w:val="lowerLetter"/>
      <w:lvlText w:val="%8."/>
      <w:lvlJc w:val="left"/>
      <w:pPr>
        <w:ind w:left="5760" w:hanging="360"/>
      </w:pPr>
    </w:lvl>
    <w:lvl w:ilvl="8" w:tplc="91A4C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 w:tentative="1">
      <w:start w:val="1"/>
      <w:numFmt w:val="lowerLetter"/>
      <w:lvlText w:val="%2."/>
      <w:lvlJc w:val="left"/>
      <w:pPr>
        <w:ind w:left="1440" w:hanging="360"/>
      </w:pPr>
    </w:lvl>
    <w:lvl w:ilvl="2" w:tplc="1B8C0860" w:tentative="1">
      <w:start w:val="1"/>
      <w:numFmt w:val="lowerRoman"/>
      <w:lvlText w:val="%3."/>
      <w:lvlJc w:val="right"/>
      <w:pPr>
        <w:ind w:left="2160" w:hanging="180"/>
      </w:pPr>
    </w:lvl>
    <w:lvl w:ilvl="3" w:tplc="9740DF2E" w:tentative="1">
      <w:start w:val="1"/>
      <w:numFmt w:val="decimal"/>
      <w:lvlText w:val="%4."/>
      <w:lvlJc w:val="left"/>
      <w:pPr>
        <w:ind w:left="2880" w:hanging="360"/>
      </w:pPr>
    </w:lvl>
    <w:lvl w:ilvl="4" w:tplc="9F9805FE" w:tentative="1">
      <w:start w:val="1"/>
      <w:numFmt w:val="lowerLetter"/>
      <w:lvlText w:val="%5."/>
      <w:lvlJc w:val="left"/>
      <w:pPr>
        <w:ind w:left="3600" w:hanging="360"/>
      </w:pPr>
    </w:lvl>
    <w:lvl w:ilvl="5" w:tplc="4C06052C" w:tentative="1">
      <w:start w:val="1"/>
      <w:numFmt w:val="lowerRoman"/>
      <w:lvlText w:val="%6."/>
      <w:lvlJc w:val="right"/>
      <w:pPr>
        <w:ind w:left="4320" w:hanging="180"/>
      </w:pPr>
    </w:lvl>
    <w:lvl w:ilvl="6" w:tplc="A10E255E" w:tentative="1">
      <w:start w:val="1"/>
      <w:numFmt w:val="decimal"/>
      <w:lvlText w:val="%7."/>
      <w:lvlJc w:val="left"/>
      <w:pPr>
        <w:ind w:left="5040" w:hanging="360"/>
      </w:pPr>
    </w:lvl>
    <w:lvl w:ilvl="7" w:tplc="EF90E702" w:tentative="1">
      <w:start w:val="1"/>
      <w:numFmt w:val="lowerLetter"/>
      <w:lvlText w:val="%8."/>
      <w:lvlJc w:val="left"/>
      <w:pPr>
        <w:ind w:left="5760" w:hanging="360"/>
      </w:pPr>
    </w:lvl>
    <w:lvl w:ilvl="8" w:tplc="B4969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9F052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72B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76A99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4E8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 w:tentative="1">
      <w:start w:val="1"/>
      <w:numFmt w:val="lowerLetter"/>
      <w:lvlText w:val="%2."/>
      <w:lvlJc w:val="left"/>
      <w:pPr>
        <w:ind w:left="2160" w:hanging="360"/>
      </w:pPr>
    </w:lvl>
    <w:lvl w:ilvl="2" w:tplc="65CCCE22" w:tentative="1">
      <w:start w:val="1"/>
      <w:numFmt w:val="lowerRoman"/>
      <w:lvlText w:val="%3."/>
      <w:lvlJc w:val="right"/>
      <w:pPr>
        <w:ind w:left="2880" w:hanging="180"/>
      </w:pPr>
    </w:lvl>
    <w:lvl w:ilvl="3" w:tplc="97CE38BA" w:tentative="1">
      <w:start w:val="1"/>
      <w:numFmt w:val="decimal"/>
      <w:lvlText w:val="%4."/>
      <w:lvlJc w:val="left"/>
      <w:pPr>
        <w:ind w:left="3600" w:hanging="360"/>
      </w:pPr>
    </w:lvl>
    <w:lvl w:ilvl="4" w:tplc="A9780394" w:tentative="1">
      <w:start w:val="1"/>
      <w:numFmt w:val="lowerLetter"/>
      <w:lvlText w:val="%5."/>
      <w:lvlJc w:val="left"/>
      <w:pPr>
        <w:ind w:left="4320" w:hanging="360"/>
      </w:pPr>
    </w:lvl>
    <w:lvl w:ilvl="5" w:tplc="8F9A85E6" w:tentative="1">
      <w:start w:val="1"/>
      <w:numFmt w:val="lowerRoman"/>
      <w:lvlText w:val="%6."/>
      <w:lvlJc w:val="right"/>
      <w:pPr>
        <w:ind w:left="5040" w:hanging="180"/>
      </w:pPr>
    </w:lvl>
    <w:lvl w:ilvl="6" w:tplc="3C9821C6" w:tentative="1">
      <w:start w:val="1"/>
      <w:numFmt w:val="decimal"/>
      <w:lvlText w:val="%7."/>
      <w:lvlJc w:val="left"/>
      <w:pPr>
        <w:ind w:left="5760" w:hanging="360"/>
      </w:pPr>
    </w:lvl>
    <w:lvl w:ilvl="7" w:tplc="268AF80E" w:tentative="1">
      <w:start w:val="1"/>
      <w:numFmt w:val="lowerLetter"/>
      <w:lvlText w:val="%8."/>
      <w:lvlJc w:val="left"/>
      <w:pPr>
        <w:ind w:left="6480" w:hanging="360"/>
      </w:pPr>
    </w:lvl>
    <w:lvl w:ilvl="8" w:tplc="EDF8FE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2"/>
  </w:num>
  <w:num w:numId="4">
    <w:abstractNumId w:val="25"/>
  </w:num>
  <w:num w:numId="5">
    <w:abstractNumId w:val="29"/>
  </w:num>
  <w:num w:numId="6">
    <w:abstractNumId w:val="0"/>
  </w:num>
  <w:num w:numId="7">
    <w:abstractNumId w:val="13"/>
  </w:num>
  <w:num w:numId="8">
    <w:abstractNumId w:val="10"/>
  </w:num>
  <w:num w:numId="9">
    <w:abstractNumId w:val="20"/>
  </w:num>
  <w:num w:numId="10">
    <w:abstractNumId w:val="30"/>
  </w:num>
  <w:num w:numId="11">
    <w:abstractNumId w:val="6"/>
  </w:num>
  <w:num w:numId="12">
    <w:abstractNumId w:val="26"/>
  </w:num>
  <w:num w:numId="13">
    <w:abstractNumId w:val="28"/>
  </w:num>
  <w:num w:numId="14">
    <w:abstractNumId w:val="23"/>
  </w:num>
  <w:num w:numId="15">
    <w:abstractNumId w:val="8"/>
  </w:num>
  <w:num w:numId="16">
    <w:abstractNumId w:val="5"/>
  </w:num>
  <w:num w:numId="17">
    <w:abstractNumId w:val="27"/>
  </w:num>
  <w:num w:numId="18">
    <w:abstractNumId w:val="9"/>
  </w:num>
  <w:num w:numId="19">
    <w:abstractNumId w:val="18"/>
  </w:num>
  <w:num w:numId="20">
    <w:abstractNumId w:val="24"/>
  </w:num>
  <w:num w:numId="21">
    <w:abstractNumId w:val="1"/>
  </w:num>
  <w:num w:numId="22">
    <w:abstractNumId w:val="15"/>
  </w:num>
  <w:num w:numId="23">
    <w:abstractNumId w:val="11"/>
  </w:num>
  <w:num w:numId="24">
    <w:abstractNumId w:val="14"/>
  </w:num>
  <w:num w:numId="25">
    <w:abstractNumId w:val="16"/>
  </w:num>
  <w:num w:numId="26">
    <w:abstractNumId w:val="31"/>
  </w:num>
  <w:num w:numId="27">
    <w:abstractNumId w:val="21"/>
  </w:num>
  <w:num w:numId="28">
    <w:abstractNumId w:val="7"/>
  </w:num>
  <w:num w:numId="29">
    <w:abstractNumId w:val="2"/>
  </w:num>
  <w:num w:numId="30">
    <w:abstractNumId w:val="3"/>
  </w:num>
  <w:num w:numId="31">
    <w:abstractNumId w:val="4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7C45A1"/>
    <w:rsid w:val="000003E7"/>
    <w:rsid w:val="000008C7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74CE"/>
    <w:rsid w:val="00072ED5"/>
    <w:rsid w:val="000769B8"/>
    <w:rsid w:val="00091B2A"/>
    <w:rsid w:val="00091CE8"/>
    <w:rsid w:val="000A580F"/>
    <w:rsid w:val="000A7346"/>
    <w:rsid w:val="000B2F65"/>
    <w:rsid w:val="000C2AE6"/>
    <w:rsid w:val="000C3EBC"/>
    <w:rsid w:val="000C4666"/>
    <w:rsid w:val="000F7AED"/>
    <w:rsid w:val="001149D0"/>
    <w:rsid w:val="001150AF"/>
    <w:rsid w:val="0011524B"/>
    <w:rsid w:val="00121A4E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61C5"/>
    <w:rsid w:val="001811DF"/>
    <w:rsid w:val="00182192"/>
    <w:rsid w:val="00182DCD"/>
    <w:rsid w:val="00183A0B"/>
    <w:rsid w:val="001865FE"/>
    <w:rsid w:val="00192F67"/>
    <w:rsid w:val="001A7253"/>
    <w:rsid w:val="001C6A63"/>
    <w:rsid w:val="001E0511"/>
    <w:rsid w:val="001E1041"/>
    <w:rsid w:val="001E4584"/>
    <w:rsid w:val="001F3569"/>
    <w:rsid w:val="00202D8C"/>
    <w:rsid w:val="00206BDB"/>
    <w:rsid w:val="0021118F"/>
    <w:rsid w:val="00214627"/>
    <w:rsid w:val="002238BC"/>
    <w:rsid w:val="00225557"/>
    <w:rsid w:val="00225788"/>
    <w:rsid w:val="00226C29"/>
    <w:rsid w:val="00226F8A"/>
    <w:rsid w:val="00235EED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2E72AF"/>
    <w:rsid w:val="00301BAA"/>
    <w:rsid w:val="00302209"/>
    <w:rsid w:val="00324E60"/>
    <w:rsid w:val="00332F9C"/>
    <w:rsid w:val="00342CA5"/>
    <w:rsid w:val="0034432F"/>
    <w:rsid w:val="00350552"/>
    <w:rsid w:val="00357138"/>
    <w:rsid w:val="0039538B"/>
    <w:rsid w:val="00396AB2"/>
    <w:rsid w:val="00397158"/>
    <w:rsid w:val="003A31BD"/>
    <w:rsid w:val="003A34AE"/>
    <w:rsid w:val="003A7293"/>
    <w:rsid w:val="003A7D60"/>
    <w:rsid w:val="003B0239"/>
    <w:rsid w:val="003B701A"/>
    <w:rsid w:val="003C12DB"/>
    <w:rsid w:val="003C3993"/>
    <w:rsid w:val="003C7822"/>
    <w:rsid w:val="003D6C3E"/>
    <w:rsid w:val="003F130C"/>
    <w:rsid w:val="003F452C"/>
    <w:rsid w:val="003F7DB2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1155"/>
    <w:rsid w:val="00450209"/>
    <w:rsid w:val="004521F8"/>
    <w:rsid w:val="00457F96"/>
    <w:rsid w:val="00481074"/>
    <w:rsid w:val="00495A43"/>
    <w:rsid w:val="004969F9"/>
    <w:rsid w:val="004C0600"/>
    <w:rsid w:val="004C2514"/>
    <w:rsid w:val="004D0815"/>
    <w:rsid w:val="004D11C8"/>
    <w:rsid w:val="004D180F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5B8A"/>
    <w:rsid w:val="005265F6"/>
    <w:rsid w:val="00547423"/>
    <w:rsid w:val="00552616"/>
    <w:rsid w:val="00561DFD"/>
    <w:rsid w:val="00586D90"/>
    <w:rsid w:val="00596819"/>
    <w:rsid w:val="005B3D58"/>
    <w:rsid w:val="005B6755"/>
    <w:rsid w:val="005C2347"/>
    <w:rsid w:val="005C3A79"/>
    <w:rsid w:val="005C4670"/>
    <w:rsid w:val="005C5900"/>
    <w:rsid w:val="005D7776"/>
    <w:rsid w:val="005E1C70"/>
    <w:rsid w:val="005E5F93"/>
    <w:rsid w:val="0060254F"/>
    <w:rsid w:val="00605898"/>
    <w:rsid w:val="006078B5"/>
    <w:rsid w:val="00611BE7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71562B"/>
    <w:rsid w:val="007211E9"/>
    <w:rsid w:val="00725F7E"/>
    <w:rsid w:val="0073081C"/>
    <w:rsid w:val="0073146D"/>
    <w:rsid w:val="007355CD"/>
    <w:rsid w:val="0074028B"/>
    <w:rsid w:val="0074469A"/>
    <w:rsid w:val="00746611"/>
    <w:rsid w:val="00752F01"/>
    <w:rsid w:val="007630E6"/>
    <w:rsid w:val="007A1AB0"/>
    <w:rsid w:val="007B4D02"/>
    <w:rsid w:val="007C27D8"/>
    <w:rsid w:val="007C3EDE"/>
    <w:rsid w:val="007C45A1"/>
    <w:rsid w:val="007C4D90"/>
    <w:rsid w:val="007C53D7"/>
    <w:rsid w:val="007C5E5F"/>
    <w:rsid w:val="007D0EA9"/>
    <w:rsid w:val="007E165B"/>
    <w:rsid w:val="007E1E78"/>
    <w:rsid w:val="007E20FC"/>
    <w:rsid w:val="007E317B"/>
    <w:rsid w:val="007F0FCD"/>
    <w:rsid w:val="007F1158"/>
    <w:rsid w:val="00803948"/>
    <w:rsid w:val="00807855"/>
    <w:rsid w:val="00831129"/>
    <w:rsid w:val="00831C3D"/>
    <w:rsid w:val="00834226"/>
    <w:rsid w:val="00847AE6"/>
    <w:rsid w:val="0085185F"/>
    <w:rsid w:val="00860BB1"/>
    <w:rsid w:val="00874070"/>
    <w:rsid w:val="00897D72"/>
    <w:rsid w:val="008A58A9"/>
    <w:rsid w:val="008B3897"/>
    <w:rsid w:val="008B3EB9"/>
    <w:rsid w:val="008C110F"/>
    <w:rsid w:val="008D02D0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6112"/>
    <w:rsid w:val="00923BC1"/>
    <w:rsid w:val="00934772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E6EB6"/>
    <w:rsid w:val="009F235E"/>
    <w:rsid w:val="009F4D6A"/>
    <w:rsid w:val="00A075AE"/>
    <w:rsid w:val="00A15B85"/>
    <w:rsid w:val="00A36CD5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B1E68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743B0"/>
    <w:rsid w:val="00B77FC1"/>
    <w:rsid w:val="00B83DD6"/>
    <w:rsid w:val="00B865B9"/>
    <w:rsid w:val="00B877DB"/>
    <w:rsid w:val="00B91B89"/>
    <w:rsid w:val="00B946A3"/>
    <w:rsid w:val="00BA35B1"/>
    <w:rsid w:val="00BA35FB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57D69"/>
    <w:rsid w:val="00C65AC5"/>
    <w:rsid w:val="00C667F7"/>
    <w:rsid w:val="00C76A48"/>
    <w:rsid w:val="00C77643"/>
    <w:rsid w:val="00C8691E"/>
    <w:rsid w:val="00C9521E"/>
    <w:rsid w:val="00C95BBB"/>
    <w:rsid w:val="00CA1555"/>
    <w:rsid w:val="00CB3E6D"/>
    <w:rsid w:val="00CB68F9"/>
    <w:rsid w:val="00CB6FF2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63F3"/>
    <w:rsid w:val="00D568ED"/>
    <w:rsid w:val="00D60C67"/>
    <w:rsid w:val="00D636C6"/>
    <w:rsid w:val="00D66DF8"/>
    <w:rsid w:val="00D7528B"/>
    <w:rsid w:val="00D762CB"/>
    <w:rsid w:val="00D76CC6"/>
    <w:rsid w:val="00D77AF5"/>
    <w:rsid w:val="00D80258"/>
    <w:rsid w:val="00D92782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DF5365"/>
    <w:rsid w:val="00E028D3"/>
    <w:rsid w:val="00E06BB5"/>
    <w:rsid w:val="00E15EF1"/>
    <w:rsid w:val="00E21591"/>
    <w:rsid w:val="00E35F5B"/>
    <w:rsid w:val="00E41A89"/>
    <w:rsid w:val="00E423C7"/>
    <w:rsid w:val="00E50C9D"/>
    <w:rsid w:val="00E55AAC"/>
    <w:rsid w:val="00E60170"/>
    <w:rsid w:val="00E62966"/>
    <w:rsid w:val="00E753B4"/>
    <w:rsid w:val="00E804BA"/>
    <w:rsid w:val="00E860AA"/>
    <w:rsid w:val="00E92DE7"/>
    <w:rsid w:val="00EA7C90"/>
    <w:rsid w:val="00EB028A"/>
    <w:rsid w:val="00EC4346"/>
    <w:rsid w:val="00ED62E7"/>
    <w:rsid w:val="00ED7246"/>
    <w:rsid w:val="00EE6C5B"/>
    <w:rsid w:val="00F03385"/>
    <w:rsid w:val="00F1188A"/>
    <w:rsid w:val="00F41E38"/>
    <w:rsid w:val="00F432C5"/>
    <w:rsid w:val="00F5579B"/>
    <w:rsid w:val="00F613FF"/>
    <w:rsid w:val="00F61781"/>
    <w:rsid w:val="00F628BE"/>
    <w:rsid w:val="00F705D2"/>
    <w:rsid w:val="00F71628"/>
    <w:rsid w:val="00F84829"/>
    <w:rsid w:val="00F9445F"/>
    <w:rsid w:val="00FA4F96"/>
    <w:rsid w:val="00FA59F7"/>
    <w:rsid w:val="00FB67F1"/>
    <w:rsid w:val="00FC19DB"/>
    <w:rsid w:val="00FC4CAE"/>
    <w:rsid w:val="00FC5E47"/>
    <w:rsid w:val="00FF594C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514"/>
  </w:style>
  <w:style w:type="paragraph" w:styleId="Heading1">
    <w:name w:val="heading 1"/>
    <w:basedOn w:val="Normal"/>
    <w:next w:val="Normal"/>
    <w:link w:val="Heading1Char"/>
    <w:qFormat/>
    <w:rsid w:val="00156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4C2514"/>
    <w:pPr>
      <w:keepNext/>
      <w:jc w:val="center"/>
      <w:outlineLvl w:val="1"/>
    </w:pPr>
    <w:rPr>
      <w:rFonts w:ascii="Arial" w:hAnsi="Arial"/>
      <w:kern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5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5A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1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617D-CE80-4136-80BA-C524B97A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COMCM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Remus Boranda</cp:lastModifiedBy>
  <cp:revision>18</cp:revision>
  <cp:lastPrinted>2011-03-04T06:21:00Z</cp:lastPrinted>
  <dcterms:created xsi:type="dcterms:W3CDTF">2010-03-29T11:50:00Z</dcterms:created>
  <dcterms:modified xsi:type="dcterms:W3CDTF">2011-09-13T12:23:00Z</dcterms:modified>
</cp:coreProperties>
</file>